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4BA" w:rsidRPr="004C56AB" w:rsidRDefault="00B33061" w:rsidP="00FB1922">
      <w:pPr>
        <w:shd w:val="clear" w:color="auto" w:fill="FFFFFF"/>
        <w:spacing w:before="100" w:beforeAutospacing="1" w:after="100" w:afterAutospacing="1" w:line="360" w:lineRule="atLeast"/>
        <w:rPr>
          <w:rFonts w:ascii="Lucida Handwriting" w:eastAsia="Times New Roman" w:hAnsi="Lucida Handwriting" w:cstheme="majorBidi"/>
          <w:i/>
          <w:iCs/>
          <w:color w:val="FF0000"/>
          <w:sz w:val="28"/>
          <w:szCs w:val="28"/>
          <w:lang w:val="en"/>
        </w:rPr>
      </w:pPr>
      <w:r w:rsidRPr="004C56AB">
        <w:rPr>
          <w:rFonts w:ascii="Lucida Handwriting" w:eastAsia="Times New Roman" w:hAnsi="Lucida Handwriting" w:cstheme="majorBidi"/>
          <w:i/>
          <w:iCs/>
          <w:color w:val="FF0000"/>
          <w:sz w:val="28"/>
          <w:szCs w:val="28"/>
          <w:lang w:val="en"/>
        </w:rPr>
        <w:t>Activity D</w:t>
      </w:r>
      <w:r w:rsidR="003A04BA" w:rsidRPr="004C56AB">
        <w:rPr>
          <w:rFonts w:ascii="Lucida Handwriting" w:eastAsia="Times New Roman" w:hAnsi="Lucida Handwriting" w:cstheme="majorBidi"/>
          <w:i/>
          <w:iCs/>
          <w:color w:val="FF0000"/>
          <w:sz w:val="28"/>
          <w:szCs w:val="28"/>
          <w:lang w:val="en"/>
        </w:rPr>
        <w:t>iagram</w:t>
      </w:r>
    </w:p>
    <w:p w:rsidR="00FB1922" w:rsidRPr="004C56AB" w:rsidRDefault="00FB1922" w:rsidP="00FB1922">
      <w:pPr>
        <w:shd w:val="clear" w:color="auto" w:fill="FFFFFF"/>
        <w:spacing w:before="100" w:beforeAutospacing="1" w:after="100" w:afterAutospacing="1" w:line="360" w:lineRule="atLeast"/>
        <w:rPr>
          <w:rFonts w:asciiTheme="majorBidi" w:eastAsia="Times New Roman" w:hAnsiTheme="majorBidi" w:cstheme="majorBidi"/>
          <w:i/>
          <w:iCs/>
          <w:color w:val="365F91" w:themeColor="accent1" w:themeShade="BF"/>
          <w:sz w:val="24"/>
          <w:szCs w:val="24"/>
          <w:lang w:val="en"/>
        </w:rPr>
      </w:pPr>
      <w:r w:rsidRPr="004C56AB">
        <w:rPr>
          <w:rFonts w:asciiTheme="majorBidi" w:eastAsia="Times New Roman" w:hAnsiTheme="majorBidi" w:cstheme="majorBidi"/>
          <w:i/>
          <w:iCs/>
          <w:color w:val="365F91" w:themeColor="accent1" w:themeShade="BF"/>
          <w:sz w:val="24"/>
          <w:szCs w:val="24"/>
          <w:lang w:val="en"/>
        </w:rPr>
        <w:t xml:space="preserve">In its basic form, an activity diagram is a simple and intuitive illustration of what happens in a workflow, what activities can be done in parallel, and whether there are alternative paths through the workflow. </w:t>
      </w:r>
    </w:p>
    <w:p w:rsidR="00FB1922" w:rsidRPr="004C56AB" w:rsidRDefault="00FB1922" w:rsidP="00FB1922">
      <w:pPr>
        <w:shd w:val="clear" w:color="auto" w:fill="FFFFFF"/>
        <w:spacing w:before="100" w:beforeAutospacing="1" w:after="100" w:afterAutospacing="1" w:line="360" w:lineRule="atLeast"/>
        <w:rPr>
          <w:rFonts w:asciiTheme="majorBidi" w:eastAsia="Times New Roman" w:hAnsiTheme="majorBidi" w:cstheme="majorBidi"/>
          <w:i/>
          <w:iCs/>
          <w:color w:val="365F91" w:themeColor="accent1" w:themeShade="BF"/>
          <w:sz w:val="24"/>
          <w:szCs w:val="24"/>
          <w:lang w:val="en"/>
        </w:rPr>
      </w:pPr>
      <w:r w:rsidRPr="004C56AB">
        <w:rPr>
          <w:rFonts w:asciiTheme="majorBidi" w:eastAsia="Times New Roman" w:hAnsiTheme="majorBidi" w:cstheme="majorBidi"/>
          <w:i/>
          <w:iCs/>
          <w:color w:val="365F91" w:themeColor="accent1" w:themeShade="BF"/>
          <w:sz w:val="24"/>
          <w:szCs w:val="24"/>
          <w:lang w:val="en"/>
        </w:rPr>
        <w:t>Activity diagrams as defined in the Unified Modeling Language</w:t>
      </w:r>
      <w:hyperlink r:id="rId6" w:anchor="footnotes" w:history="1">
        <w:r w:rsidRPr="004C56AB">
          <w:rPr>
            <w:rFonts w:asciiTheme="majorBidi" w:eastAsia="Times New Roman" w:hAnsiTheme="majorBidi" w:cstheme="majorBidi"/>
            <w:i/>
            <w:iCs/>
            <w:color w:val="365F91" w:themeColor="accent1" w:themeShade="BF"/>
            <w:sz w:val="24"/>
            <w:szCs w:val="24"/>
            <w:u w:val="single"/>
            <w:vertAlign w:val="superscript"/>
            <w:lang w:val="en"/>
          </w:rPr>
          <w:t>1</w:t>
        </w:r>
      </w:hyperlink>
      <w:r w:rsidRPr="004C56AB">
        <w:rPr>
          <w:rFonts w:asciiTheme="majorBidi" w:eastAsia="Times New Roman" w:hAnsiTheme="majorBidi" w:cstheme="majorBidi"/>
          <w:i/>
          <w:iCs/>
          <w:color w:val="365F91" w:themeColor="accent1" w:themeShade="BF"/>
          <w:sz w:val="24"/>
          <w:szCs w:val="24"/>
          <w:lang w:val="en"/>
        </w:rPr>
        <w:t xml:space="preserve"> are derived from various techniques to visually illustrate workflows; see, for example, Johansson et al.</w:t>
      </w:r>
      <w:hyperlink r:id="rId7" w:anchor="footnotes" w:history="1">
        <w:r w:rsidRPr="004C56AB">
          <w:rPr>
            <w:rFonts w:asciiTheme="majorBidi" w:eastAsia="Times New Roman" w:hAnsiTheme="majorBidi" w:cstheme="majorBidi"/>
            <w:i/>
            <w:iCs/>
            <w:color w:val="365F91" w:themeColor="accent1" w:themeShade="BF"/>
            <w:sz w:val="24"/>
            <w:szCs w:val="24"/>
            <w:u w:val="single"/>
            <w:vertAlign w:val="superscript"/>
            <w:lang w:val="en"/>
          </w:rPr>
          <w:t>2</w:t>
        </w:r>
      </w:hyperlink>
      <w:r w:rsidRPr="004C56AB">
        <w:rPr>
          <w:rFonts w:asciiTheme="majorBidi" w:eastAsia="Times New Roman" w:hAnsiTheme="majorBidi" w:cstheme="majorBidi"/>
          <w:i/>
          <w:iCs/>
          <w:color w:val="365F91" w:themeColor="accent1" w:themeShade="BF"/>
          <w:sz w:val="24"/>
          <w:szCs w:val="24"/>
          <w:lang w:val="en"/>
        </w:rPr>
        <w:t>. And much of the basis for the definition of the activity diagram notation is found in Martin and Odell.</w:t>
      </w:r>
      <w:hyperlink r:id="rId8" w:anchor="footnotes" w:history="1">
        <w:r w:rsidRPr="004C56AB">
          <w:rPr>
            <w:rFonts w:asciiTheme="majorBidi" w:eastAsia="Times New Roman" w:hAnsiTheme="majorBidi" w:cstheme="majorBidi"/>
            <w:i/>
            <w:iCs/>
            <w:color w:val="365F91" w:themeColor="accent1" w:themeShade="BF"/>
            <w:sz w:val="24"/>
            <w:szCs w:val="24"/>
            <w:u w:val="single"/>
            <w:vertAlign w:val="superscript"/>
            <w:lang w:val="en"/>
          </w:rPr>
          <w:t>3</w:t>
        </w:r>
      </w:hyperlink>
      <w:r w:rsidRPr="004C56AB">
        <w:rPr>
          <w:rFonts w:asciiTheme="majorBidi" w:eastAsia="Times New Roman" w:hAnsiTheme="majorBidi" w:cstheme="majorBidi"/>
          <w:i/>
          <w:iCs/>
          <w:color w:val="365F91" w:themeColor="accent1" w:themeShade="BF"/>
          <w:sz w:val="24"/>
          <w:szCs w:val="24"/>
          <w:lang w:val="en"/>
        </w:rPr>
        <w:t xml:space="preserve">. </w:t>
      </w:r>
    </w:p>
    <w:p w:rsidR="00FB1922" w:rsidRPr="004C56AB" w:rsidRDefault="00FB1922" w:rsidP="00FB1922">
      <w:pPr>
        <w:shd w:val="clear" w:color="auto" w:fill="FFFFFF"/>
        <w:spacing w:before="100" w:beforeAutospacing="1" w:after="100" w:afterAutospacing="1" w:line="360" w:lineRule="atLeast"/>
        <w:rPr>
          <w:rFonts w:asciiTheme="majorBidi" w:eastAsia="Times New Roman" w:hAnsiTheme="majorBidi" w:cstheme="majorBidi"/>
          <w:i/>
          <w:iCs/>
          <w:color w:val="365F91" w:themeColor="accent1" w:themeShade="BF"/>
          <w:sz w:val="24"/>
          <w:szCs w:val="24"/>
          <w:lang w:val="en"/>
        </w:rPr>
      </w:pPr>
      <w:r w:rsidRPr="004C56AB">
        <w:rPr>
          <w:rFonts w:asciiTheme="majorBidi" w:eastAsia="Times New Roman" w:hAnsiTheme="majorBidi" w:cstheme="majorBidi"/>
          <w:i/>
          <w:iCs/>
          <w:color w:val="365F91" w:themeColor="accent1" w:themeShade="BF"/>
          <w:sz w:val="24"/>
          <w:szCs w:val="24"/>
          <w:lang w:val="en"/>
        </w:rPr>
        <w:t>In the Rational Unified Process</w:t>
      </w:r>
      <w:hyperlink r:id="rId9" w:anchor="footnotes" w:history="1">
        <w:r w:rsidRPr="004C56AB">
          <w:rPr>
            <w:rFonts w:asciiTheme="majorBidi" w:eastAsia="Times New Roman" w:hAnsiTheme="majorBidi" w:cstheme="majorBidi"/>
            <w:i/>
            <w:iCs/>
            <w:color w:val="365F91" w:themeColor="accent1" w:themeShade="BF"/>
            <w:sz w:val="24"/>
            <w:szCs w:val="24"/>
            <w:u w:val="single"/>
            <w:vertAlign w:val="superscript"/>
            <w:lang w:val="en"/>
          </w:rPr>
          <w:t>4</w:t>
        </w:r>
      </w:hyperlink>
      <w:r w:rsidRPr="004C56AB">
        <w:rPr>
          <w:rFonts w:asciiTheme="majorBidi" w:eastAsia="Times New Roman" w:hAnsiTheme="majorBidi" w:cstheme="majorBidi"/>
          <w:i/>
          <w:iCs/>
          <w:color w:val="365F91" w:themeColor="accent1" w:themeShade="BF"/>
          <w:sz w:val="24"/>
          <w:szCs w:val="24"/>
          <w:lang w:val="en"/>
        </w:rPr>
        <w:t xml:space="preserve">, we talk about how you can use activity diagrams to visualize the workflow of a business use case. A complete workflow description will have a basic flow, and one or several alternative flows. </w:t>
      </w:r>
      <w:proofErr w:type="gramStart"/>
      <w:r w:rsidRPr="004C56AB">
        <w:rPr>
          <w:rFonts w:asciiTheme="majorBidi" w:eastAsia="Times New Roman" w:hAnsiTheme="majorBidi" w:cstheme="majorBidi"/>
          <w:i/>
          <w:iCs/>
          <w:color w:val="365F91" w:themeColor="accent1" w:themeShade="BF"/>
          <w:sz w:val="24"/>
          <w:szCs w:val="24"/>
          <w:lang w:val="en"/>
        </w:rPr>
        <w:t>This workflow has a structure that we can define textually, using informal if, if-then-else, or do-</w:t>
      </w:r>
      <w:proofErr w:type="gramEnd"/>
      <w:r w:rsidRPr="004C56AB">
        <w:rPr>
          <w:rFonts w:asciiTheme="majorBidi" w:eastAsia="Times New Roman" w:hAnsiTheme="majorBidi" w:cstheme="majorBidi"/>
          <w:i/>
          <w:iCs/>
          <w:color w:val="365F91" w:themeColor="accent1" w:themeShade="BF"/>
          <w:sz w:val="24"/>
          <w:szCs w:val="24"/>
          <w:lang w:val="en"/>
        </w:rPr>
        <w:t xml:space="preserve">until statements of various kinds. For a simple workflow with a simple structure, such textual definitions may be quite sufficient, but in the case of more complex structures, activity diagrams help to clarify and make more apparent what the workflow is. </w:t>
      </w:r>
    </w:p>
    <w:p w:rsidR="00FB1922" w:rsidRPr="004C56AB" w:rsidRDefault="00FB1922" w:rsidP="00FB1922">
      <w:pPr>
        <w:shd w:val="clear" w:color="auto" w:fill="FFFFFF"/>
        <w:spacing w:before="100" w:beforeAutospacing="1" w:after="100" w:afterAutospacing="1" w:line="360" w:lineRule="atLeast"/>
        <w:rPr>
          <w:rFonts w:asciiTheme="majorBidi" w:eastAsia="Times New Roman" w:hAnsiTheme="majorBidi" w:cstheme="majorBidi"/>
          <w:i/>
          <w:iCs/>
          <w:color w:val="365F91" w:themeColor="accent1" w:themeShade="BF"/>
          <w:sz w:val="24"/>
          <w:szCs w:val="24"/>
          <w:lang w:val="en"/>
        </w:rPr>
      </w:pPr>
      <w:r w:rsidRPr="004C56AB">
        <w:rPr>
          <w:rFonts w:asciiTheme="majorBidi" w:eastAsia="Times New Roman" w:hAnsiTheme="majorBidi" w:cstheme="majorBidi"/>
          <w:i/>
          <w:iCs/>
          <w:color w:val="365F91" w:themeColor="accent1" w:themeShade="BF"/>
          <w:sz w:val="24"/>
          <w:szCs w:val="24"/>
          <w:lang w:val="en"/>
        </w:rPr>
        <w:t xml:space="preserve">Historically, activity diagramming techniques have mostly been used in the business process modeling domain, but this article will also briefly discuss how you can use it in the system modeling domain. </w:t>
      </w:r>
    </w:p>
    <w:p w:rsidR="00FB1922" w:rsidRPr="004C56AB" w:rsidRDefault="00FB1922" w:rsidP="00FB1922">
      <w:pPr>
        <w:shd w:val="clear" w:color="auto" w:fill="FFFFFF"/>
        <w:spacing w:before="100" w:beforeAutospacing="1" w:after="100" w:afterAutospacing="1" w:line="360" w:lineRule="atLeast"/>
        <w:rPr>
          <w:rFonts w:asciiTheme="majorBidi" w:eastAsia="Times New Roman" w:hAnsiTheme="majorBidi" w:cstheme="majorBidi"/>
          <w:i/>
          <w:iCs/>
          <w:color w:val="365F91" w:themeColor="accent1" w:themeShade="BF"/>
          <w:sz w:val="24"/>
          <w:szCs w:val="24"/>
          <w:lang w:val="en"/>
        </w:rPr>
      </w:pPr>
      <w:r w:rsidRPr="004C56AB">
        <w:rPr>
          <w:rFonts w:asciiTheme="majorBidi" w:eastAsia="Times New Roman" w:hAnsiTheme="majorBidi" w:cstheme="majorBidi"/>
          <w:i/>
          <w:iCs/>
          <w:color w:val="365F91" w:themeColor="accent1" w:themeShade="BF"/>
          <w:sz w:val="24"/>
          <w:szCs w:val="24"/>
          <w:lang w:val="en"/>
        </w:rPr>
        <w:t>The purpose of this article is to show how you can use activity diagrams within the Rational Unified Process for business modeling as well as system modeling. Activity diagrams are often mentioned almost as a synonym to business modeling. For a more complete introduction to what business modeling is we refer to Kruchten</w:t>
      </w:r>
      <w:proofErr w:type="gramStart"/>
      <w:r w:rsidRPr="004C56AB">
        <w:rPr>
          <w:rFonts w:asciiTheme="majorBidi" w:eastAsia="Times New Roman" w:hAnsiTheme="majorBidi" w:cstheme="majorBidi"/>
          <w:i/>
          <w:iCs/>
          <w:color w:val="365F91" w:themeColor="accent1" w:themeShade="BF"/>
          <w:sz w:val="24"/>
          <w:szCs w:val="24"/>
          <w:lang w:val="en"/>
        </w:rPr>
        <w:t>,</w:t>
      </w:r>
      <w:proofErr w:type="gramEnd"/>
      <w:r w:rsidR="0069251B" w:rsidRPr="004C56AB">
        <w:rPr>
          <w:rFonts w:asciiTheme="majorBidi" w:hAnsiTheme="majorBidi" w:cstheme="majorBidi"/>
          <w:i/>
          <w:iCs/>
          <w:color w:val="365F91" w:themeColor="accent1" w:themeShade="BF"/>
          <w:sz w:val="24"/>
          <w:szCs w:val="24"/>
        </w:rPr>
        <w:fldChar w:fldCharType="begin"/>
      </w:r>
      <w:r w:rsidR="0069251B" w:rsidRPr="004C56AB">
        <w:rPr>
          <w:rFonts w:asciiTheme="majorBidi" w:hAnsiTheme="majorBidi" w:cstheme="majorBidi"/>
          <w:i/>
          <w:iCs/>
          <w:color w:val="365F91" w:themeColor="accent1" w:themeShade="BF"/>
          <w:sz w:val="24"/>
          <w:szCs w:val="24"/>
        </w:rPr>
        <w:instrText xml:space="preserve"> HYPERLINK "http://www.ibm.com/developerworks/rational/library/2802.html" \l "footnotes" </w:instrText>
      </w:r>
      <w:r w:rsidR="0069251B" w:rsidRPr="004C56AB">
        <w:rPr>
          <w:rFonts w:asciiTheme="majorBidi" w:hAnsiTheme="majorBidi" w:cstheme="majorBidi"/>
          <w:i/>
          <w:iCs/>
          <w:color w:val="365F91" w:themeColor="accent1" w:themeShade="BF"/>
          <w:sz w:val="24"/>
          <w:szCs w:val="24"/>
        </w:rPr>
        <w:fldChar w:fldCharType="separate"/>
      </w:r>
      <w:r w:rsidRPr="004C56AB">
        <w:rPr>
          <w:rFonts w:asciiTheme="majorBidi" w:eastAsia="Times New Roman" w:hAnsiTheme="majorBidi" w:cstheme="majorBidi"/>
          <w:i/>
          <w:iCs/>
          <w:color w:val="365F91" w:themeColor="accent1" w:themeShade="BF"/>
          <w:sz w:val="24"/>
          <w:szCs w:val="24"/>
          <w:u w:val="single"/>
          <w:vertAlign w:val="superscript"/>
          <w:lang w:val="en"/>
        </w:rPr>
        <w:t>5</w:t>
      </w:r>
      <w:r w:rsidR="0069251B" w:rsidRPr="004C56AB">
        <w:rPr>
          <w:rFonts w:asciiTheme="majorBidi" w:eastAsia="Times New Roman" w:hAnsiTheme="majorBidi" w:cstheme="majorBidi"/>
          <w:i/>
          <w:iCs/>
          <w:color w:val="365F91" w:themeColor="accent1" w:themeShade="BF"/>
          <w:sz w:val="24"/>
          <w:szCs w:val="24"/>
          <w:u w:val="single"/>
          <w:vertAlign w:val="superscript"/>
          <w:lang w:val="en"/>
        </w:rPr>
        <w:fldChar w:fldCharType="end"/>
      </w:r>
      <w:r w:rsidRPr="004C56AB">
        <w:rPr>
          <w:rFonts w:asciiTheme="majorBidi" w:eastAsia="Times New Roman" w:hAnsiTheme="majorBidi" w:cstheme="majorBidi"/>
          <w:i/>
          <w:iCs/>
          <w:color w:val="365F91" w:themeColor="accent1" w:themeShade="BF"/>
          <w:sz w:val="24"/>
          <w:szCs w:val="24"/>
          <w:lang w:val="en"/>
        </w:rPr>
        <w:t xml:space="preserve"> and for details to Jacobson et al.</w:t>
      </w:r>
      <w:hyperlink r:id="rId10" w:anchor="footnotes" w:history="1">
        <w:r w:rsidRPr="004C56AB">
          <w:rPr>
            <w:rFonts w:asciiTheme="majorBidi" w:eastAsia="Times New Roman" w:hAnsiTheme="majorBidi" w:cstheme="majorBidi"/>
            <w:i/>
            <w:iCs/>
            <w:color w:val="365F91" w:themeColor="accent1" w:themeShade="BF"/>
            <w:sz w:val="24"/>
            <w:szCs w:val="24"/>
            <w:u w:val="single"/>
            <w:vertAlign w:val="superscript"/>
            <w:lang w:val="en"/>
          </w:rPr>
          <w:t>6</w:t>
        </w:r>
      </w:hyperlink>
      <w:r w:rsidRPr="004C56AB">
        <w:rPr>
          <w:rFonts w:asciiTheme="majorBidi" w:eastAsia="Times New Roman" w:hAnsiTheme="majorBidi" w:cstheme="majorBidi"/>
          <w:i/>
          <w:iCs/>
          <w:color w:val="365F91" w:themeColor="accent1" w:themeShade="BF"/>
          <w:sz w:val="24"/>
          <w:szCs w:val="24"/>
          <w:lang w:val="en"/>
        </w:rPr>
        <w:t xml:space="preserve">. </w:t>
      </w:r>
    </w:p>
    <w:p w:rsidR="00FB1922" w:rsidRPr="004C56AB" w:rsidRDefault="00FB1922" w:rsidP="00FB1922">
      <w:pPr>
        <w:shd w:val="clear" w:color="auto" w:fill="FFFFFF"/>
        <w:spacing w:before="100" w:beforeAutospacing="1" w:after="100" w:afterAutospacing="1" w:line="360" w:lineRule="atLeast"/>
        <w:rPr>
          <w:rFonts w:asciiTheme="majorBidi" w:eastAsia="Times New Roman" w:hAnsiTheme="majorBidi" w:cstheme="majorBidi"/>
          <w:i/>
          <w:iCs/>
          <w:color w:val="365F91" w:themeColor="accent1" w:themeShade="BF"/>
          <w:sz w:val="24"/>
          <w:szCs w:val="24"/>
          <w:lang w:val="en"/>
        </w:rPr>
      </w:pPr>
      <w:r w:rsidRPr="004C56AB">
        <w:rPr>
          <w:rFonts w:asciiTheme="majorBidi" w:eastAsia="Times New Roman" w:hAnsiTheme="majorBidi" w:cstheme="majorBidi"/>
          <w:i/>
          <w:iCs/>
          <w:color w:val="365F91" w:themeColor="accent1" w:themeShade="BF"/>
          <w:sz w:val="24"/>
          <w:szCs w:val="24"/>
          <w:lang w:val="en"/>
        </w:rPr>
        <w:t xml:space="preserve">The reader of this article is assumed to be familiar with the basics of the Unified Modeling Language (UML). </w:t>
      </w:r>
    </w:p>
    <w:p w:rsidR="00FB1922" w:rsidRPr="003A04BA" w:rsidRDefault="00FB1922" w:rsidP="00FB1922">
      <w:pPr>
        <w:shd w:val="clear" w:color="auto" w:fill="FFFFFF"/>
        <w:spacing w:before="100" w:beforeAutospacing="1" w:after="100" w:afterAutospacing="1" w:line="360" w:lineRule="atLeast"/>
        <w:rPr>
          <w:rFonts w:asciiTheme="majorBidi" w:eastAsia="Times New Roman" w:hAnsiTheme="majorBidi" w:cstheme="majorBidi"/>
          <w:i/>
          <w:iCs/>
          <w:color w:val="222222"/>
          <w:sz w:val="24"/>
          <w:szCs w:val="24"/>
          <w:lang w:val="en"/>
        </w:rPr>
      </w:pPr>
    </w:p>
    <w:p w:rsidR="00FB1922" w:rsidRPr="003A04BA" w:rsidRDefault="00FB1922" w:rsidP="00FB1922">
      <w:pPr>
        <w:shd w:val="clear" w:color="auto" w:fill="FFFFFF"/>
        <w:spacing w:before="100" w:beforeAutospacing="1" w:after="100" w:afterAutospacing="1" w:line="360" w:lineRule="atLeast"/>
        <w:rPr>
          <w:rFonts w:asciiTheme="majorBidi" w:eastAsia="Times New Roman" w:hAnsiTheme="majorBidi" w:cstheme="majorBidi"/>
          <w:i/>
          <w:iCs/>
          <w:color w:val="222222"/>
          <w:sz w:val="24"/>
          <w:szCs w:val="24"/>
          <w:lang w:val="en"/>
        </w:rPr>
      </w:pPr>
    </w:p>
    <w:p w:rsidR="00FB1922" w:rsidRPr="003A04BA" w:rsidRDefault="00FB1922" w:rsidP="00FB1922">
      <w:pPr>
        <w:shd w:val="clear" w:color="auto" w:fill="FFFFFF"/>
        <w:spacing w:before="100" w:beforeAutospacing="1" w:after="100" w:afterAutospacing="1" w:line="360" w:lineRule="atLeast"/>
        <w:rPr>
          <w:rFonts w:asciiTheme="majorBidi" w:eastAsia="Times New Roman" w:hAnsiTheme="majorBidi" w:cstheme="majorBidi"/>
          <w:i/>
          <w:iCs/>
          <w:color w:val="FF0000"/>
          <w:sz w:val="32"/>
          <w:szCs w:val="32"/>
          <w:lang w:val="en"/>
        </w:rPr>
      </w:pPr>
    </w:p>
    <w:p w:rsidR="00FB1922" w:rsidRPr="004C56AB" w:rsidRDefault="00FB1922" w:rsidP="00FB1922">
      <w:pPr>
        <w:shd w:val="clear" w:color="auto" w:fill="FFFFFF"/>
        <w:spacing w:before="75" w:after="75" w:line="240" w:lineRule="auto"/>
        <w:outlineLvl w:val="2"/>
        <w:rPr>
          <w:rFonts w:ascii="Lucida Handwriting" w:eastAsia="Times New Roman" w:hAnsi="Lucida Handwriting" w:cstheme="majorBidi"/>
          <w:i/>
          <w:iCs/>
          <w:color w:val="FF0000"/>
          <w:sz w:val="28"/>
          <w:szCs w:val="28"/>
          <w:lang w:val="en"/>
        </w:rPr>
      </w:pPr>
      <w:r w:rsidRPr="004C56AB">
        <w:rPr>
          <w:rFonts w:ascii="Lucida Handwriting" w:eastAsia="Times New Roman" w:hAnsi="Lucida Handwriting" w:cstheme="majorBidi"/>
          <w:i/>
          <w:iCs/>
          <w:color w:val="FF0000"/>
          <w:sz w:val="28"/>
          <w:szCs w:val="28"/>
          <w:lang w:val="en"/>
        </w:rPr>
        <w:lastRenderedPageBreak/>
        <w:t xml:space="preserve">Basic Activity Diagram Notation </w:t>
      </w:r>
    </w:p>
    <w:p w:rsidR="00EF288C" w:rsidRPr="004C56AB" w:rsidRDefault="00FB1922" w:rsidP="00EF288C">
      <w:pPr>
        <w:shd w:val="clear" w:color="auto" w:fill="FFFFFF"/>
        <w:spacing w:before="100" w:beforeAutospacing="1" w:after="100" w:afterAutospacing="1" w:line="360" w:lineRule="atLeast"/>
        <w:rPr>
          <w:rFonts w:asciiTheme="majorBidi" w:eastAsia="Times New Roman" w:hAnsiTheme="majorBidi" w:cstheme="majorBidi"/>
          <w:i/>
          <w:iCs/>
          <w:color w:val="365F91" w:themeColor="accent1" w:themeShade="BF"/>
          <w:sz w:val="24"/>
          <w:szCs w:val="24"/>
          <w:lang w:val="en"/>
        </w:rPr>
      </w:pPr>
      <w:r w:rsidRPr="004C56AB">
        <w:rPr>
          <w:rFonts w:asciiTheme="majorBidi" w:eastAsia="Times New Roman" w:hAnsiTheme="majorBidi" w:cstheme="majorBidi"/>
          <w:i/>
          <w:iCs/>
          <w:color w:val="365F91" w:themeColor="accent1" w:themeShade="BF"/>
          <w:sz w:val="24"/>
          <w:szCs w:val="24"/>
          <w:lang w:val="en"/>
        </w:rPr>
        <w:t>As is common for most notations, the activity diagram notation has some elements that are necessary for you to understand if you want to be "conversant" about activity diagrams. Those elements are presented in this section. The next section talks about additional goodies you may find useful. Figure 1 shows a basic activity diagram.</w:t>
      </w:r>
    </w:p>
    <w:p w:rsidR="00CE7E69" w:rsidRPr="00EF288C" w:rsidRDefault="00CE7E69" w:rsidP="00EF288C">
      <w:pPr>
        <w:shd w:val="clear" w:color="auto" w:fill="FFFFFF"/>
        <w:spacing w:before="100" w:beforeAutospacing="1" w:after="100" w:afterAutospacing="1" w:line="360" w:lineRule="atLeast"/>
        <w:rPr>
          <w:rFonts w:asciiTheme="majorBidi" w:eastAsia="Times New Roman" w:hAnsiTheme="majorBidi" w:cstheme="majorBidi"/>
          <w:i/>
          <w:iCs/>
          <w:color w:val="222222"/>
          <w:sz w:val="24"/>
          <w:szCs w:val="24"/>
          <w:lang w:val="en"/>
        </w:rPr>
      </w:pPr>
    </w:p>
    <w:p w:rsidR="00EF288C" w:rsidRPr="004C56AB" w:rsidRDefault="00EF288C" w:rsidP="00EF288C">
      <w:pPr>
        <w:pStyle w:val="Heading5"/>
        <w:shd w:val="clear" w:color="auto" w:fill="FFFFFF"/>
        <w:rPr>
          <w:rFonts w:ascii="Elephant" w:hAnsi="Elephant" w:cs="Tahoma"/>
          <w:i/>
          <w:iCs/>
          <w:color w:val="00B050"/>
          <w:sz w:val="28"/>
          <w:szCs w:val="28"/>
          <w:lang w:val="en"/>
        </w:rPr>
      </w:pPr>
      <w:r w:rsidRPr="004C56AB">
        <w:rPr>
          <w:rFonts w:ascii="Elephant" w:hAnsi="Elephant" w:cs="Tahoma"/>
          <w:i/>
          <w:iCs/>
          <w:color w:val="00B050"/>
          <w:sz w:val="28"/>
          <w:szCs w:val="28"/>
          <w:lang w:val="en"/>
        </w:rPr>
        <w:t>Action states</w:t>
      </w:r>
    </w:p>
    <w:p w:rsidR="00EF288C" w:rsidRPr="004C56AB" w:rsidRDefault="00EF288C" w:rsidP="00EF288C">
      <w:pPr>
        <w:pStyle w:val="NormalWeb"/>
        <w:shd w:val="clear" w:color="auto" w:fill="FFFFFF"/>
        <w:spacing w:line="300" w:lineRule="atLeast"/>
        <w:rPr>
          <w:rFonts w:asciiTheme="majorBidi" w:hAnsiTheme="majorBidi" w:cstheme="majorBidi"/>
          <w:i/>
          <w:iCs/>
          <w:color w:val="365F91" w:themeColor="accent1" w:themeShade="BF"/>
          <w:lang w:val="en"/>
        </w:rPr>
      </w:pPr>
      <w:r w:rsidRPr="004C56AB">
        <w:rPr>
          <w:rFonts w:asciiTheme="majorBidi" w:hAnsiTheme="majorBidi" w:cstheme="majorBidi"/>
          <w:i/>
          <w:iCs/>
          <w:color w:val="365F91" w:themeColor="accent1" w:themeShade="BF"/>
          <w:lang w:val="en"/>
        </w:rPr>
        <w:t xml:space="preserve">Action states represent the </w:t>
      </w:r>
      <w:proofErr w:type="spellStart"/>
      <w:r w:rsidRPr="004C56AB">
        <w:rPr>
          <w:rFonts w:asciiTheme="majorBidi" w:hAnsiTheme="majorBidi" w:cstheme="majorBidi"/>
          <w:i/>
          <w:iCs/>
          <w:color w:val="365F91" w:themeColor="accent1" w:themeShade="BF"/>
          <w:lang w:val="en"/>
        </w:rPr>
        <w:t>noninterruptible</w:t>
      </w:r>
      <w:proofErr w:type="spellEnd"/>
      <w:r w:rsidRPr="004C56AB">
        <w:rPr>
          <w:rFonts w:asciiTheme="majorBidi" w:hAnsiTheme="majorBidi" w:cstheme="majorBidi"/>
          <w:i/>
          <w:iCs/>
          <w:color w:val="365F91" w:themeColor="accent1" w:themeShade="BF"/>
          <w:lang w:val="en"/>
        </w:rPr>
        <w:t xml:space="preserve"> actions of objects. You can draw an action state in </w:t>
      </w:r>
      <w:proofErr w:type="spellStart"/>
      <w:r w:rsidRPr="004C56AB">
        <w:rPr>
          <w:rFonts w:asciiTheme="majorBidi" w:hAnsiTheme="majorBidi" w:cstheme="majorBidi"/>
          <w:i/>
          <w:iCs/>
          <w:color w:val="365F91" w:themeColor="accent1" w:themeShade="BF"/>
          <w:lang w:val="en"/>
        </w:rPr>
        <w:t>SmartDraw</w:t>
      </w:r>
      <w:proofErr w:type="spellEnd"/>
      <w:r w:rsidRPr="004C56AB">
        <w:rPr>
          <w:rFonts w:asciiTheme="majorBidi" w:hAnsiTheme="majorBidi" w:cstheme="majorBidi"/>
          <w:i/>
          <w:iCs/>
          <w:color w:val="365F91" w:themeColor="accent1" w:themeShade="BF"/>
          <w:lang w:val="en"/>
        </w:rPr>
        <w:t xml:space="preserve"> using a rectangle with rounded corners.</w:t>
      </w:r>
    </w:p>
    <w:p w:rsidR="00EF288C" w:rsidRDefault="00EF288C" w:rsidP="00EF288C">
      <w:pPr>
        <w:shd w:val="clear" w:color="auto" w:fill="FFFFFF"/>
        <w:spacing w:line="300" w:lineRule="atLeast"/>
        <w:jc w:val="center"/>
        <w:rPr>
          <w:rFonts w:ascii="Tahoma" w:hAnsi="Tahoma" w:cs="Tahoma"/>
          <w:color w:val="333333"/>
          <w:sz w:val="18"/>
          <w:szCs w:val="18"/>
          <w:lang w:val="en"/>
        </w:rPr>
      </w:pPr>
      <w:r>
        <w:rPr>
          <w:rFonts w:ascii="Tahoma" w:hAnsi="Tahoma" w:cs="Tahoma"/>
          <w:noProof/>
          <w:color w:val="333333"/>
          <w:sz w:val="18"/>
          <w:szCs w:val="18"/>
        </w:rPr>
        <w:drawing>
          <wp:inline distT="0" distB="0" distL="0" distR="0" wp14:anchorId="147DD5C2" wp14:editId="3A7E31E4">
            <wp:extent cx="1186180" cy="661035"/>
            <wp:effectExtent l="0" t="0" r="0" b="5715"/>
            <wp:docPr id="10" name="Picture 10" descr="Action st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tion state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6180" cy="661035"/>
                    </a:xfrm>
                    <a:prstGeom prst="rect">
                      <a:avLst/>
                    </a:prstGeom>
                    <a:noFill/>
                    <a:ln>
                      <a:noFill/>
                    </a:ln>
                  </pic:spPr>
                </pic:pic>
              </a:graphicData>
            </a:graphic>
          </wp:inline>
        </w:drawing>
      </w:r>
    </w:p>
    <w:p w:rsidR="00EF288C" w:rsidRPr="004C56AB" w:rsidRDefault="00EF288C" w:rsidP="00EF288C">
      <w:pPr>
        <w:pStyle w:val="Heading5"/>
        <w:shd w:val="clear" w:color="auto" w:fill="FFFFFF"/>
        <w:rPr>
          <w:rFonts w:ascii="Elephant" w:hAnsi="Elephant" w:cs="Tahoma"/>
          <w:i/>
          <w:iCs/>
          <w:color w:val="00B050"/>
          <w:sz w:val="28"/>
          <w:szCs w:val="28"/>
          <w:lang w:val="en"/>
        </w:rPr>
      </w:pPr>
      <w:r w:rsidRPr="004C56AB">
        <w:rPr>
          <w:rFonts w:ascii="Elephant" w:hAnsi="Elephant" w:cs="Tahoma"/>
          <w:i/>
          <w:iCs/>
          <w:color w:val="00B050"/>
          <w:sz w:val="28"/>
          <w:szCs w:val="28"/>
          <w:lang w:val="en"/>
        </w:rPr>
        <w:t>Action Flow</w:t>
      </w:r>
    </w:p>
    <w:p w:rsidR="00EF288C" w:rsidRPr="004C56AB" w:rsidRDefault="00CE7E69" w:rsidP="00CE7E69">
      <w:pPr>
        <w:pStyle w:val="NormalWeb"/>
        <w:shd w:val="clear" w:color="auto" w:fill="FFFFFF"/>
        <w:spacing w:line="300" w:lineRule="atLeast"/>
        <w:rPr>
          <w:rFonts w:asciiTheme="majorBidi" w:hAnsiTheme="majorBidi" w:cstheme="majorBidi"/>
          <w:i/>
          <w:iCs/>
          <w:color w:val="365F91" w:themeColor="accent1" w:themeShade="BF"/>
          <w:lang w:val="en"/>
        </w:rPr>
      </w:pPr>
      <w:r w:rsidRPr="004C56AB">
        <w:rPr>
          <w:rFonts w:asciiTheme="majorBidi" w:hAnsiTheme="majorBidi" w:cstheme="majorBidi"/>
          <w:i/>
          <w:iCs/>
          <w:color w:val="365F91" w:themeColor="accent1" w:themeShade="BF"/>
          <w:lang w:val="en"/>
        </w:rPr>
        <w:t xml:space="preserve">Action Flow </w:t>
      </w:r>
      <w:r w:rsidR="00EF288C" w:rsidRPr="004C56AB">
        <w:rPr>
          <w:rFonts w:asciiTheme="majorBidi" w:hAnsiTheme="majorBidi" w:cstheme="majorBidi"/>
          <w:i/>
          <w:iCs/>
          <w:color w:val="365F91" w:themeColor="accent1" w:themeShade="BF"/>
          <w:lang w:val="en"/>
        </w:rPr>
        <w:t>arrows illustrate the relationships among action states.</w:t>
      </w:r>
    </w:p>
    <w:p w:rsidR="00EF288C" w:rsidRDefault="00EF288C" w:rsidP="00EF288C">
      <w:pPr>
        <w:shd w:val="clear" w:color="auto" w:fill="FFFFFF"/>
        <w:spacing w:line="300" w:lineRule="atLeast"/>
        <w:jc w:val="center"/>
        <w:rPr>
          <w:rFonts w:ascii="Tahoma" w:hAnsi="Tahoma" w:cs="Tahoma"/>
          <w:color w:val="333333"/>
          <w:sz w:val="18"/>
          <w:szCs w:val="18"/>
          <w:lang w:val="en"/>
        </w:rPr>
      </w:pPr>
      <w:r>
        <w:rPr>
          <w:rFonts w:ascii="Tahoma" w:hAnsi="Tahoma" w:cs="Tahoma"/>
          <w:noProof/>
          <w:color w:val="333333"/>
          <w:sz w:val="18"/>
          <w:szCs w:val="18"/>
        </w:rPr>
        <w:drawing>
          <wp:inline distT="0" distB="0" distL="0" distR="0" wp14:anchorId="164CDD6F" wp14:editId="1DD7AA7E">
            <wp:extent cx="1466850" cy="1403350"/>
            <wp:effectExtent l="0" t="0" r="0" b="6350"/>
            <wp:docPr id="9" name="Picture 9" descr="Action 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tion Flo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6850" cy="1403350"/>
                    </a:xfrm>
                    <a:prstGeom prst="rect">
                      <a:avLst/>
                    </a:prstGeom>
                    <a:noFill/>
                    <a:ln>
                      <a:noFill/>
                    </a:ln>
                  </pic:spPr>
                </pic:pic>
              </a:graphicData>
            </a:graphic>
          </wp:inline>
        </w:drawing>
      </w:r>
    </w:p>
    <w:p w:rsidR="00EF288C" w:rsidRPr="004C56AB" w:rsidRDefault="00EF288C" w:rsidP="00EF288C">
      <w:pPr>
        <w:pStyle w:val="Heading5"/>
        <w:shd w:val="clear" w:color="auto" w:fill="FFFFFF"/>
        <w:rPr>
          <w:rFonts w:ascii="Elephant" w:hAnsi="Elephant" w:cs="Tahoma"/>
          <w:i/>
          <w:iCs/>
          <w:color w:val="00B050"/>
          <w:sz w:val="28"/>
          <w:szCs w:val="28"/>
          <w:lang w:val="en"/>
        </w:rPr>
      </w:pPr>
      <w:r w:rsidRPr="004C56AB">
        <w:rPr>
          <w:rFonts w:ascii="Elephant" w:hAnsi="Elephant" w:cs="Tahoma"/>
          <w:i/>
          <w:iCs/>
          <w:color w:val="00B050"/>
          <w:sz w:val="28"/>
          <w:szCs w:val="28"/>
          <w:lang w:val="en"/>
        </w:rPr>
        <w:t>Object Flow</w:t>
      </w:r>
    </w:p>
    <w:p w:rsidR="00EF288C" w:rsidRPr="004C56AB" w:rsidRDefault="00EF288C" w:rsidP="00CE7E69">
      <w:pPr>
        <w:pStyle w:val="NormalWeb"/>
        <w:shd w:val="clear" w:color="auto" w:fill="FFFFFF"/>
        <w:spacing w:line="300" w:lineRule="atLeast"/>
        <w:rPr>
          <w:rFonts w:asciiTheme="majorBidi" w:hAnsiTheme="majorBidi" w:cstheme="majorBidi"/>
          <w:i/>
          <w:iCs/>
          <w:color w:val="365F91" w:themeColor="accent1" w:themeShade="BF"/>
          <w:lang w:val="en"/>
        </w:rPr>
      </w:pPr>
      <w:r w:rsidRPr="004C56AB">
        <w:rPr>
          <w:rFonts w:asciiTheme="majorBidi" w:hAnsiTheme="majorBidi" w:cstheme="majorBidi"/>
          <w:i/>
          <w:iCs/>
          <w:color w:val="365F91" w:themeColor="accent1" w:themeShade="BF"/>
          <w:lang w:val="en"/>
        </w:rPr>
        <w:t>Object flow refers to the creation and modification of objects by activities. An object flow arrow from an action to an object means that the action creates or influences the object. An object flow arrow from an object to an action indicates that the action state uses the object.</w:t>
      </w:r>
    </w:p>
    <w:p w:rsidR="00EF288C" w:rsidRDefault="00EF288C" w:rsidP="00EF288C">
      <w:pPr>
        <w:shd w:val="clear" w:color="auto" w:fill="FFFFFF"/>
        <w:spacing w:line="300" w:lineRule="atLeast"/>
        <w:jc w:val="center"/>
        <w:rPr>
          <w:rFonts w:ascii="Tahoma" w:hAnsi="Tahoma" w:cs="Tahoma"/>
          <w:color w:val="333333"/>
          <w:sz w:val="18"/>
          <w:szCs w:val="18"/>
          <w:lang w:val="en"/>
        </w:rPr>
      </w:pPr>
      <w:r>
        <w:rPr>
          <w:rFonts w:ascii="Tahoma" w:hAnsi="Tahoma" w:cs="Tahoma"/>
          <w:noProof/>
          <w:color w:val="333333"/>
          <w:sz w:val="18"/>
          <w:szCs w:val="18"/>
        </w:rPr>
        <w:lastRenderedPageBreak/>
        <w:drawing>
          <wp:inline distT="0" distB="0" distL="0" distR="0" wp14:anchorId="75B45BF7" wp14:editId="23391BC7">
            <wp:extent cx="1692910" cy="1322070"/>
            <wp:effectExtent l="0" t="0" r="2540" b="0"/>
            <wp:docPr id="8" name="Picture 8" descr="Object 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bject Flow"/>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92910" cy="1322070"/>
                    </a:xfrm>
                    <a:prstGeom prst="rect">
                      <a:avLst/>
                    </a:prstGeom>
                    <a:noFill/>
                    <a:ln>
                      <a:noFill/>
                    </a:ln>
                  </pic:spPr>
                </pic:pic>
              </a:graphicData>
            </a:graphic>
          </wp:inline>
        </w:drawing>
      </w:r>
    </w:p>
    <w:p w:rsidR="00EF288C" w:rsidRPr="004C56AB" w:rsidRDefault="00EF288C" w:rsidP="00EF288C">
      <w:pPr>
        <w:pStyle w:val="Heading5"/>
        <w:shd w:val="clear" w:color="auto" w:fill="FFFFFF"/>
        <w:rPr>
          <w:rFonts w:ascii="Elephant" w:hAnsi="Elephant"/>
          <w:i/>
          <w:iCs/>
          <w:color w:val="00B050"/>
          <w:sz w:val="28"/>
          <w:szCs w:val="28"/>
          <w:lang w:val="en"/>
        </w:rPr>
      </w:pPr>
      <w:r w:rsidRPr="004C56AB">
        <w:rPr>
          <w:rFonts w:ascii="Elephant" w:hAnsi="Elephant"/>
          <w:i/>
          <w:iCs/>
          <w:color w:val="00B050"/>
          <w:sz w:val="28"/>
          <w:szCs w:val="28"/>
          <w:lang w:val="en"/>
        </w:rPr>
        <w:t>Initial State</w:t>
      </w:r>
    </w:p>
    <w:p w:rsidR="00EF288C" w:rsidRPr="004C56AB" w:rsidRDefault="00EF288C" w:rsidP="00EF288C">
      <w:pPr>
        <w:pStyle w:val="NormalWeb"/>
        <w:shd w:val="clear" w:color="auto" w:fill="FFFFFF"/>
        <w:spacing w:line="300" w:lineRule="atLeast"/>
        <w:rPr>
          <w:rFonts w:asciiTheme="majorBidi" w:hAnsiTheme="majorBidi" w:cstheme="majorBidi"/>
          <w:i/>
          <w:iCs/>
          <w:color w:val="365F91" w:themeColor="accent1" w:themeShade="BF"/>
          <w:lang w:val="en"/>
        </w:rPr>
      </w:pPr>
      <w:r w:rsidRPr="004C56AB">
        <w:rPr>
          <w:rFonts w:asciiTheme="majorBidi" w:hAnsiTheme="majorBidi" w:cstheme="majorBidi"/>
          <w:i/>
          <w:iCs/>
          <w:color w:val="365F91" w:themeColor="accent1" w:themeShade="BF"/>
          <w:lang w:val="en"/>
        </w:rPr>
        <w:t>A filled circle followed by an arrow represents the initial action state.</w:t>
      </w:r>
    </w:p>
    <w:p w:rsidR="00EF288C" w:rsidRDefault="00EF288C" w:rsidP="00EF288C">
      <w:pPr>
        <w:shd w:val="clear" w:color="auto" w:fill="FFFFFF"/>
        <w:spacing w:line="300" w:lineRule="atLeast"/>
        <w:jc w:val="center"/>
        <w:rPr>
          <w:rFonts w:ascii="Tahoma" w:hAnsi="Tahoma" w:cs="Tahoma"/>
          <w:color w:val="333333"/>
          <w:sz w:val="18"/>
          <w:szCs w:val="18"/>
          <w:lang w:val="en"/>
        </w:rPr>
      </w:pPr>
      <w:r>
        <w:rPr>
          <w:rFonts w:ascii="Tahoma" w:hAnsi="Tahoma" w:cs="Tahoma"/>
          <w:noProof/>
          <w:color w:val="333333"/>
          <w:sz w:val="18"/>
          <w:szCs w:val="18"/>
        </w:rPr>
        <w:drawing>
          <wp:inline distT="0" distB="0" distL="0" distR="0" wp14:anchorId="60EB5D4F" wp14:editId="40678C7F">
            <wp:extent cx="941705" cy="480060"/>
            <wp:effectExtent l="0" t="0" r="0" b="0"/>
            <wp:docPr id="7" name="Picture 7" descr="Initial St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itial Sta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41705" cy="480060"/>
                    </a:xfrm>
                    <a:prstGeom prst="rect">
                      <a:avLst/>
                    </a:prstGeom>
                    <a:noFill/>
                    <a:ln>
                      <a:noFill/>
                    </a:ln>
                  </pic:spPr>
                </pic:pic>
              </a:graphicData>
            </a:graphic>
          </wp:inline>
        </w:drawing>
      </w:r>
    </w:p>
    <w:p w:rsidR="00EF288C" w:rsidRPr="004C56AB" w:rsidRDefault="00EF288C" w:rsidP="00EF288C">
      <w:pPr>
        <w:pStyle w:val="Heading5"/>
        <w:shd w:val="clear" w:color="auto" w:fill="FFFFFF"/>
        <w:rPr>
          <w:rFonts w:ascii="Elephant" w:hAnsi="Elephant"/>
          <w:i/>
          <w:iCs/>
          <w:color w:val="00B050"/>
          <w:sz w:val="28"/>
          <w:szCs w:val="28"/>
          <w:lang w:val="en"/>
        </w:rPr>
      </w:pPr>
      <w:r w:rsidRPr="004C56AB">
        <w:rPr>
          <w:rFonts w:ascii="Elephant" w:hAnsi="Elephant"/>
          <w:i/>
          <w:iCs/>
          <w:color w:val="00B050"/>
          <w:sz w:val="28"/>
          <w:szCs w:val="28"/>
          <w:lang w:val="en"/>
        </w:rPr>
        <w:t>Final State</w:t>
      </w:r>
    </w:p>
    <w:p w:rsidR="00EF288C" w:rsidRPr="004C56AB" w:rsidRDefault="00EF288C" w:rsidP="00EF288C">
      <w:pPr>
        <w:pStyle w:val="NormalWeb"/>
        <w:shd w:val="clear" w:color="auto" w:fill="FFFFFF"/>
        <w:spacing w:line="300" w:lineRule="atLeast"/>
        <w:rPr>
          <w:rFonts w:asciiTheme="majorBidi" w:hAnsiTheme="majorBidi" w:cstheme="majorBidi"/>
          <w:i/>
          <w:iCs/>
          <w:color w:val="365F91" w:themeColor="accent1" w:themeShade="BF"/>
          <w:lang w:val="en"/>
        </w:rPr>
      </w:pPr>
      <w:r w:rsidRPr="004C56AB">
        <w:rPr>
          <w:rFonts w:asciiTheme="majorBidi" w:hAnsiTheme="majorBidi" w:cstheme="majorBidi"/>
          <w:i/>
          <w:iCs/>
          <w:color w:val="365F91" w:themeColor="accent1" w:themeShade="BF"/>
          <w:lang w:val="en"/>
        </w:rPr>
        <w:t>An arrow pointing to a filled circle nested inside another circle represents the final action state.</w:t>
      </w:r>
    </w:p>
    <w:p w:rsidR="00EF288C" w:rsidRDefault="00EF288C" w:rsidP="00EF288C">
      <w:pPr>
        <w:shd w:val="clear" w:color="auto" w:fill="FFFFFF"/>
        <w:spacing w:line="300" w:lineRule="atLeast"/>
        <w:jc w:val="center"/>
        <w:rPr>
          <w:rFonts w:ascii="Tahoma" w:hAnsi="Tahoma" w:cs="Tahoma"/>
          <w:color w:val="333333"/>
          <w:sz w:val="18"/>
          <w:szCs w:val="18"/>
          <w:lang w:val="en"/>
        </w:rPr>
      </w:pPr>
      <w:r>
        <w:rPr>
          <w:rFonts w:ascii="Tahoma" w:hAnsi="Tahoma" w:cs="Tahoma"/>
          <w:noProof/>
          <w:color w:val="333333"/>
          <w:sz w:val="18"/>
          <w:szCs w:val="18"/>
        </w:rPr>
        <w:drawing>
          <wp:inline distT="0" distB="0" distL="0" distR="0" wp14:anchorId="5F85B415" wp14:editId="275A8291">
            <wp:extent cx="941705" cy="398145"/>
            <wp:effectExtent l="0" t="0" r="0" b="1905"/>
            <wp:docPr id="6" name="Picture 6" descr="Final St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nal Stat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41705" cy="398145"/>
                    </a:xfrm>
                    <a:prstGeom prst="rect">
                      <a:avLst/>
                    </a:prstGeom>
                    <a:noFill/>
                    <a:ln>
                      <a:noFill/>
                    </a:ln>
                  </pic:spPr>
                </pic:pic>
              </a:graphicData>
            </a:graphic>
          </wp:inline>
        </w:drawing>
      </w:r>
    </w:p>
    <w:p w:rsidR="00EF288C" w:rsidRPr="004C56AB" w:rsidRDefault="00EF288C" w:rsidP="00EF288C">
      <w:pPr>
        <w:pStyle w:val="Heading5"/>
        <w:shd w:val="clear" w:color="auto" w:fill="FFFFFF"/>
        <w:rPr>
          <w:rFonts w:ascii="Elephant" w:hAnsi="Elephant" w:cs="Tahoma"/>
          <w:i/>
          <w:iCs/>
          <w:color w:val="00B050"/>
          <w:sz w:val="28"/>
          <w:szCs w:val="28"/>
          <w:lang w:val="en"/>
        </w:rPr>
      </w:pPr>
      <w:r w:rsidRPr="004C56AB">
        <w:rPr>
          <w:rFonts w:ascii="Elephant" w:hAnsi="Elephant" w:cs="Tahoma"/>
          <w:i/>
          <w:iCs/>
          <w:color w:val="00B050"/>
          <w:sz w:val="28"/>
          <w:szCs w:val="28"/>
          <w:lang w:val="en"/>
        </w:rPr>
        <w:t>Branching</w:t>
      </w:r>
    </w:p>
    <w:p w:rsidR="00EF288C" w:rsidRPr="004C56AB" w:rsidRDefault="00EF288C" w:rsidP="00EF288C">
      <w:pPr>
        <w:pStyle w:val="NormalWeb"/>
        <w:shd w:val="clear" w:color="auto" w:fill="FFFFFF"/>
        <w:spacing w:line="300" w:lineRule="atLeast"/>
        <w:rPr>
          <w:rFonts w:asciiTheme="majorBidi" w:hAnsiTheme="majorBidi" w:cstheme="majorBidi"/>
          <w:i/>
          <w:iCs/>
          <w:color w:val="365F91" w:themeColor="accent1" w:themeShade="BF"/>
          <w:lang w:val="en"/>
        </w:rPr>
      </w:pPr>
      <w:r w:rsidRPr="004C56AB">
        <w:rPr>
          <w:rFonts w:asciiTheme="majorBidi" w:hAnsiTheme="majorBidi" w:cstheme="majorBidi"/>
          <w:i/>
          <w:iCs/>
          <w:color w:val="365F91" w:themeColor="accent1" w:themeShade="BF"/>
          <w:lang w:val="en"/>
        </w:rPr>
        <w:t>A diamond represents a decision with alternate paths. The outgoing alternates should be labeled with a condition or guard expression. You can also label one of the paths "else."</w:t>
      </w:r>
    </w:p>
    <w:p w:rsidR="00EF288C" w:rsidRDefault="00EF288C" w:rsidP="00EF288C">
      <w:pPr>
        <w:shd w:val="clear" w:color="auto" w:fill="FFFFFF"/>
        <w:spacing w:line="300" w:lineRule="atLeast"/>
        <w:jc w:val="center"/>
        <w:rPr>
          <w:rFonts w:ascii="Tahoma" w:hAnsi="Tahoma" w:cs="Tahoma"/>
          <w:color w:val="333333"/>
          <w:sz w:val="18"/>
          <w:szCs w:val="18"/>
          <w:lang w:val="en"/>
        </w:rPr>
      </w:pPr>
      <w:r>
        <w:rPr>
          <w:rFonts w:ascii="Tahoma" w:hAnsi="Tahoma" w:cs="Tahoma"/>
          <w:noProof/>
          <w:color w:val="333333"/>
          <w:sz w:val="18"/>
          <w:szCs w:val="18"/>
        </w:rPr>
        <w:drawing>
          <wp:inline distT="0" distB="0" distL="0" distR="0" wp14:anchorId="564FAE98" wp14:editId="49E9E6B8">
            <wp:extent cx="1937385" cy="1883410"/>
            <wp:effectExtent l="0" t="0" r="5715" b="2540"/>
            <wp:docPr id="5" name="Picture 5" descr="Branch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ranchi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37385" cy="1883410"/>
                    </a:xfrm>
                    <a:prstGeom prst="rect">
                      <a:avLst/>
                    </a:prstGeom>
                    <a:noFill/>
                    <a:ln>
                      <a:noFill/>
                    </a:ln>
                  </pic:spPr>
                </pic:pic>
              </a:graphicData>
            </a:graphic>
          </wp:inline>
        </w:drawing>
      </w:r>
    </w:p>
    <w:p w:rsidR="00EF288C" w:rsidRPr="004C56AB" w:rsidRDefault="00EF288C" w:rsidP="00EF288C">
      <w:pPr>
        <w:pStyle w:val="Heading5"/>
        <w:shd w:val="clear" w:color="auto" w:fill="FFFFFF"/>
        <w:rPr>
          <w:rFonts w:ascii="Elephant" w:hAnsi="Elephant" w:cs="Tahoma"/>
          <w:i/>
          <w:iCs/>
          <w:color w:val="00B050"/>
          <w:sz w:val="28"/>
          <w:szCs w:val="28"/>
          <w:lang w:val="en"/>
        </w:rPr>
      </w:pPr>
      <w:r w:rsidRPr="004C56AB">
        <w:rPr>
          <w:rFonts w:ascii="Elephant" w:hAnsi="Elephant" w:cs="Tahoma"/>
          <w:i/>
          <w:iCs/>
          <w:color w:val="00B050"/>
          <w:sz w:val="28"/>
          <w:szCs w:val="28"/>
          <w:lang w:val="en"/>
        </w:rPr>
        <w:t>Synchronization</w:t>
      </w:r>
    </w:p>
    <w:p w:rsidR="00EF288C" w:rsidRPr="004C56AB" w:rsidRDefault="00EF288C" w:rsidP="00EF288C">
      <w:pPr>
        <w:pStyle w:val="NormalWeb"/>
        <w:shd w:val="clear" w:color="auto" w:fill="FFFFFF"/>
        <w:spacing w:line="300" w:lineRule="atLeast"/>
        <w:rPr>
          <w:rFonts w:asciiTheme="majorBidi" w:hAnsiTheme="majorBidi" w:cstheme="majorBidi"/>
          <w:i/>
          <w:iCs/>
          <w:color w:val="365F91" w:themeColor="accent1" w:themeShade="BF"/>
          <w:lang w:val="en"/>
        </w:rPr>
      </w:pPr>
      <w:r w:rsidRPr="004C56AB">
        <w:rPr>
          <w:rFonts w:asciiTheme="majorBidi" w:hAnsiTheme="majorBidi" w:cstheme="majorBidi"/>
          <w:i/>
          <w:iCs/>
          <w:color w:val="365F91" w:themeColor="accent1" w:themeShade="BF"/>
          <w:lang w:val="en"/>
        </w:rPr>
        <w:t xml:space="preserve">A synchronization bar helps illustrate parallel transitions. Synchronization is also called </w:t>
      </w:r>
      <w:proofErr w:type="spellStart"/>
      <w:r w:rsidRPr="004C56AB">
        <w:rPr>
          <w:rFonts w:asciiTheme="majorBidi" w:hAnsiTheme="majorBidi" w:cstheme="majorBidi"/>
          <w:i/>
          <w:iCs/>
          <w:color w:val="365F91" w:themeColor="accent1" w:themeShade="BF"/>
          <w:lang w:val="en"/>
        </w:rPr>
        <w:t>forking</w:t>
      </w:r>
      <w:proofErr w:type="spellEnd"/>
      <w:r w:rsidRPr="004C56AB">
        <w:rPr>
          <w:rFonts w:asciiTheme="majorBidi" w:hAnsiTheme="majorBidi" w:cstheme="majorBidi"/>
          <w:i/>
          <w:iCs/>
          <w:color w:val="365F91" w:themeColor="accent1" w:themeShade="BF"/>
          <w:lang w:val="en"/>
        </w:rPr>
        <w:t xml:space="preserve"> and joining.</w:t>
      </w:r>
    </w:p>
    <w:p w:rsidR="00EF288C" w:rsidRDefault="00EF288C" w:rsidP="00EF288C">
      <w:pPr>
        <w:shd w:val="clear" w:color="auto" w:fill="FFFFFF"/>
        <w:spacing w:line="300" w:lineRule="atLeast"/>
        <w:jc w:val="center"/>
        <w:rPr>
          <w:rFonts w:ascii="Tahoma" w:hAnsi="Tahoma" w:cs="Tahoma"/>
          <w:color w:val="333333"/>
          <w:sz w:val="18"/>
          <w:szCs w:val="18"/>
          <w:lang w:val="en"/>
        </w:rPr>
      </w:pPr>
      <w:r>
        <w:rPr>
          <w:rFonts w:ascii="Tahoma" w:hAnsi="Tahoma" w:cs="Tahoma"/>
          <w:noProof/>
          <w:color w:val="333333"/>
          <w:sz w:val="18"/>
          <w:szCs w:val="18"/>
        </w:rPr>
        <w:lastRenderedPageBreak/>
        <w:drawing>
          <wp:inline distT="0" distB="0" distL="0" distR="0" wp14:anchorId="2D44F118" wp14:editId="48E1EDCD">
            <wp:extent cx="1955800" cy="2553335"/>
            <wp:effectExtent l="0" t="0" r="6350" b="0"/>
            <wp:docPr id="4" name="Picture 4" descr="Synchro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ynchronizatio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55800" cy="2553335"/>
                    </a:xfrm>
                    <a:prstGeom prst="rect">
                      <a:avLst/>
                    </a:prstGeom>
                    <a:noFill/>
                    <a:ln>
                      <a:noFill/>
                    </a:ln>
                  </pic:spPr>
                </pic:pic>
              </a:graphicData>
            </a:graphic>
          </wp:inline>
        </w:drawing>
      </w:r>
    </w:p>
    <w:p w:rsidR="00EF288C" w:rsidRPr="004C56AB" w:rsidRDefault="00EF288C" w:rsidP="00EF288C">
      <w:pPr>
        <w:pStyle w:val="Heading5"/>
        <w:shd w:val="clear" w:color="auto" w:fill="FFFFFF"/>
        <w:rPr>
          <w:rFonts w:ascii="Elephant" w:hAnsi="Elephant" w:cs="Tahoma"/>
          <w:i/>
          <w:iCs/>
          <w:color w:val="00B050"/>
          <w:sz w:val="28"/>
          <w:szCs w:val="28"/>
          <w:lang w:val="en"/>
        </w:rPr>
      </w:pPr>
      <w:proofErr w:type="spellStart"/>
      <w:r w:rsidRPr="004C56AB">
        <w:rPr>
          <w:rFonts w:ascii="Elephant" w:hAnsi="Elephant" w:cs="Tahoma"/>
          <w:i/>
          <w:iCs/>
          <w:color w:val="00B050"/>
          <w:sz w:val="28"/>
          <w:szCs w:val="28"/>
          <w:lang w:val="en"/>
        </w:rPr>
        <w:t>Swimlanes</w:t>
      </w:r>
      <w:proofErr w:type="spellEnd"/>
    </w:p>
    <w:p w:rsidR="00EF288C" w:rsidRPr="004C56AB" w:rsidRDefault="00EF288C" w:rsidP="00CE7E69">
      <w:pPr>
        <w:pStyle w:val="NormalWeb"/>
        <w:shd w:val="clear" w:color="auto" w:fill="FFFFFF"/>
        <w:spacing w:line="300" w:lineRule="atLeast"/>
        <w:rPr>
          <w:rFonts w:asciiTheme="majorBidi" w:hAnsiTheme="majorBidi" w:cstheme="majorBidi"/>
          <w:i/>
          <w:iCs/>
          <w:color w:val="365F91" w:themeColor="accent1" w:themeShade="BF"/>
          <w:lang w:val="en"/>
        </w:rPr>
      </w:pPr>
      <w:proofErr w:type="spellStart"/>
      <w:r w:rsidRPr="004C56AB">
        <w:rPr>
          <w:rFonts w:asciiTheme="majorBidi" w:hAnsiTheme="majorBidi" w:cstheme="majorBidi"/>
          <w:i/>
          <w:iCs/>
          <w:color w:val="365F91" w:themeColor="accent1" w:themeShade="BF"/>
          <w:lang w:val="en"/>
        </w:rPr>
        <w:t>Swimlanes</w:t>
      </w:r>
      <w:proofErr w:type="spellEnd"/>
      <w:r w:rsidRPr="004C56AB">
        <w:rPr>
          <w:rFonts w:asciiTheme="majorBidi" w:hAnsiTheme="majorBidi" w:cstheme="majorBidi"/>
          <w:i/>
          <w:iCs/>
          <w:color w:val="365F91" w:themeColor="accent1" w:themeShade="BF"/>
          <w:lang w:val="en"/>
        </w:rPr>
        <w:t xml:space="preserve"> group related activities into one column. </w:t>
      </w:r>
    </w:p>
    <w:p w:rsidR="00EF288C" w:rsidRDefault="00EF288C" w:rsidP="00EF288C">
      <w:pPr>
        <w:shd w:val="clear" w:color="auto" w:fill="FFFFFF"/>
        <w:spacing w:line="300" w:lineRule="atLeast"/>
        <w:jc w:val="center"/>
        <w:rPr>
          <w:rFonts w:ascii="Tahoma" w:hAnsi="Tahoma" w:cs="Tahoma"/>
          <w:color w:val="333333"/>
          <w:sz w:val="18"/>
          <w:szCs w:val="18"/>
          <w:lang w:val="en"/>
        </w:rPr>
      </w:pPr>
      <w:r>
        <w:rPr>
          <w:rFonts w:ascii="Tahoma" w:hAnsi="Tahoma" w:cs="Tahoma"/>
          <w:noProof/>
          <w:color w:val="333333"/>
          <w:sz w:val="18"/>
          <w:szCs w:val="18"/>
        </w:rPr>
        <w:drawing>
          <wp:inline distT="0" distB="0" distL="0" distR="0" wp14:anchorId="1E6CA146" wp14:editId="4873BF10">
            <wp:extent cx="1675130" cy="1774190"/>
            <wp:effectExtent l="0" t="0" r="1270" b="0"/>
            <wp:docPr id="3" name="Picture 3" descr="Swimla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wimlane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75130" cy="1774190"/>
                    </a:xfrm>
                    <a:prstGeom prst="rect">
                      <a:avLst/>
                    </a:prstGeom>
                    <a:noFill/>
                    <a:ln>
                      <a:noFill/>
                    </a:ln>
                  </pic:spPr>
                </pic:pic>
              </a:graphicData>
            </a:graphic>
          </wp:inline>
        </w:drawing>
      </w:r>
    </w:p>
    <w:p w:rsidR="00EF288C" w:rsidRPr="003A04BA" w:rsidRDefault="00EF288C" w:rsidP="00EF288C">
      <w:pPr>
        <w:shd w:val="clear" w:color="auto" w:fill="FFFFFF"/>
        <w:spacing w:before="100" w:beforeAutospacing="1" w:after="100" w:afterAutospacing="1" w:line="360" w:lineRule="atLeast"/>
        <w:rPr>
          <w:rFonts w:asciiTheme="majorBidi" w:eastAsia="Times New Roman" w:hAnsiTheme="majorBidi" w:cstheme="majorBidi"/>
          <w:i/>
          <w:iCs/>
          <w:color w:val="222222"/>
          <w:sz w:val="24"/>
          <w:szCs w:val="24"/>
          <w:lang w:val="en"/>
        </w:rPr>
      </w:pPr>
      <w:r>
        <w:rPr>
          <w:rFonts w:ascii="Tahoma" w:hAnsi="Tahoma" w:cs="Tahoma"/>
          <w:noProof/>
          <w:color w:val="333333"/>
          <w:sz w:val="18"/>
          <w:szCs w:val="18"/>
        </w:rPr>
        <w:drawing>
          <wp:inline distT="0" distB="0" distL="0" distR="0" wp14:anchorId="1B75B157" wp14:editId="0D2118FF">
            <wp:extent cx="45085" cy="280670"/>
            <wp:effectExtent l="0" t="0" r="0" b="5080"/>
            <wp:docPr id="2" name="Picture 2" descr="http://www.smartdraw.com/images/right_bottom_roundcorn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martdraw.com/images/right_bottom_roundcorner.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085" cy="280670"/>
                    </a:xfrm>
                    <a:prstGeom prst="rect">
                      <a:avLst/>
                    </a:prstGeom>
                    <a:noFill/>
                    <a:ln>
                      <a:noFill/>
                    </a:ln>
                  </pic:spPr>
                </pic:pic>
              </a:graphicData>
            </a:graphic>
          </wp:inline>
        </w:drawing>
      </w:r>
    </w:p>
    <w:p w:rsidR="00FD1299" w:rsidRDefault="00FD1299"/>
    <w:p w:rsidR="0030547B" w:rsidRDefault="0030547B"/>
    <w:p w:rsidR="0030547B" w:rsidRDefault="0030547B"/>
    <w:p w:rsidR="0030547B" w:rsidRDefault="0030547B"/>
    <w:p w:rsidR="0030547B" w:rsidRDefault="0030547B"/>
    <w:p w:rsidR="0030547B" w:rsidRDefault="0030547B"/>
    <w:p w:rsidR="0030547B" w:rsidRDefault="0030547B"/>
    <w:p w:rsidR="0030547B" w:rsidRDefault="0030547B"/>
    <w:p w:rsidR="0030547B" w:rsidRDefault="0030547B"/>
    <w:p w:rsidR="0030547B" w:rsidRDefault="0030547B"/>
    <w:p w:rsidR="00FB1922" w:rsidRDefault="00FB1922" w:rsidP="00F14D35">
      <w:r>
        <w:rPr>
          <w:noProof/>
        </w:rPr>
        <w:drawing>
          <wp:inline distT="0" distB="0" distL="0" distR="0" wp14:anchorId="49C89F91" wp14:editId="309E489B">
            <wp:extent cx="6500388" cy="59119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_activityDiagrams_fig1.gif"/>
                    <pic:cNvPicPr/>
                  </pic:nvPicPr>
                  <pic:blipFill>
                    <a:blip r:embed="rId20">
                      <a:extLst>
                        <a:ext uri="{28A0092B-C50C-407E-A947-70E740481C1C}">
                          <a14:useLocalDpi xmlns:a14="http://schemas.microsoft.com/office/drawing/2010/main" val="0"/>
                        </a:ext>
                      </a:extLst>
                    </a:blip>
                    <a:stretch>
                      <a:fillRect/>
                    </a:stretch>
                  </pic:blipFill>
                  <pic:spPr>
                    <a:xfrm>
                      <a:off x="0" y="0"/>
                      <a:ext cx="6500388" cy="5911912"/>
                    </a:xfrm>
                    <a:prstGeom prst="rect">
                      <a:avLst/>
                    </a:prstGeom>
                  </pic:spPr>
                </pic:pic>
              </a:graphicData>
            </a:graphic>
          </wp:inline>
        </w:drawing>
      </w:r>
    </w:p>
    <w:p w:rsidR="003A04BA" w:rsidRDefault="003A04BA" w:rsidP="00F14D35">
      <w:pPr>
        <w:rPr>
          <w:rFonts w:ascii="Berlin Sans FB" w:hAnsi="Berlin Sans FB"/>
          <w:sz w:val="28"/>
          <w:szCs w:val="28"/>
        </w:rPr>
      </w:pPr>
    </w:p>
    <w:p w:rsidR="0030547B" w:rsidRDefault="0030547B" w:rsidP="00F14D35">
      <w:pPr>
        <w:rPr>
          <w:rFonts w:ascii="Berlin Sans FB" w:hAnsi="Berlin Sans FB"/>
          <w:sz w:val="28"/>
          <w:szCs w:val="28"/>
        </w:rPr>
      </w:pPr>
    </w:p>
    <w:p w:rsidR="0030547B" w:rsidRDefault="0030547B" w:rsidP="00F14D35">
      <w:pPr>
        <w:rPr>
          <w:rFonts w:ascii="Berlin Sans FB" w:hAnsi="Berlin Sans FB"/>
          <w:sz w:val="28"/>
          <w:szCs w:val="28"/>
        </w:rPr>
      </w:pPr>
    </w:p>
    <w:p w:rsidR="0030547B" w:rsidRPr="004C56AB" w:rsidRDefault="0030547B" w:rsidP="00F14D35">
      <w:pPr>
        <w:rPr>
          <w:rFonts w:ascii="Berlin Sans FB" w:hAnsi="Berlin Sans FB"/>
          <w:sz w:val="28"/>
          <w:szCs w:val="28"/>
        </w:rPr>
      </w:pPr>
      <w:bookmarkStart w:id="0" w:name="_GoBack"/>
      <w:bookmarkEnd w:id="0"/>
    </w:p>
    <w:p w:rsidR="003A04BA" w:rsidRPr="003A04BA" w:rsidRDefault="003A04BA" w:rsidP="003A04BA">
      <w:pPr>
        <w:spacing w:before="150" w:after="150" w:line="240" w:lineRule="auto"/>
        <w:textAlignment w:val="baseline"/>
        <w:outlineLvl w:val="1"/>
        <w:rPr>
          <w:rFonts w:ascii="Lucida Handwriting" w:eastAsia="Times New Roman" w:hAnsi="Lucida Handwriting" w:cstheme="majorBidi"/>
          <w:i/>
          <w:iCs/>
          <w:color w:val="FF0000"/>
          <w:sz w:val="28"/>
          <w:szCs w:val="28"/>
        </w:rPr>
      </w:pPr>
      <w:r w:rsidRPr="003A04BA">
        <w:rPr>
          <w:rFonts w:ascii="Lucida Handwriting" w:eastAsia="Times New Roman" w:hAnsi="Lucida Handwriting" w:cstheme="majorBidi"/>
          <w:i/>
          <w:iCs/>
          <w:color w:val="FF0000"/>
          <w:sz w:val="28"/>
          <w:szCs w:val="28"/>
        </w:rPr>
        <w:t>Purpose</w:t>
      </w:r>
      <w:r w:rsidRPr="004C56AB">
        <w:rPr>
          <w:rFonts w:ascii="Lucida Handwriting" w:eastAsia="Times New Roman" w:hAnsi="Lucida Handwriting" w:cstheme="majorBidi"/>
          <w:i/>
          <w:iCs/>
          <w:color w:val="FF0000"/>
          <w:sz w:val="28"/>
          <w:szCs w:val="28"/>
        </w:rPr>
        <w:t xml:space="preserve"> of </w:t>
      </w:r>
      <w:r w:rsidRPr="004C56AB">
        <w:rPr>
          <w:rFonts w:ascii="Lucida Handwriting" w:eastAsia="Times New Roman" w:hAnsi="Lucida Handwriting" w:cstheme="majorBidi"/>
          <w:i/>
          <w:iCs/>
          <w:color w:val="FF0000"/>
          <w:sz w:val="28"/>
          <w:szCs w:val="28"/>
          <w:lang w:val="en"/>
        </w:rPr>
        <w:t>activity diagram</w:t>
      </w:r>
      <w:r w:rsidRPr="003A04BA">
        <w:rPr>
          <w:rFonts w:ascii="Lucida Handwriting" w:eastAsia="Times New Roman" w:hAnsi="Lucida Handwriting" w:cstheme="majorBidi"/>
          <w:i/>
          <w:iCs/>
          <w:color w:val="FF0000"/>
          <w:sz w:val="28"/>
          <w:szCs w:val="28"/>
        </w:rPr>
        <w:t>:</w:t>
      </w:r>
    </w:p>
    <w:p w:rsidR="003A04BA" w:rsidRPr="004C56AB" w:rsidRDefault="003A04BA" w:rsidP="003A04BA">
      <w:pPr>
        <w:spacing w:before="100" w:beforeAutospacing="1" w:after="100" w:afterAutospacing="1" w:line="240" w:lineRule="auto"/>
        <w:jc w:val="both"/>
        <w:textAlignment w:val="baseline"/>
        <w:rPr>
          <w:rFonts w:asciiTheme="majorBidi" w:eastAsia="Times New Roman" w:hAnsiTheme="majorBidi" w:cstheme="majorBidi"/>
          <w:i/>
          <w:iCs/>
          <w:color w:val="365F91" w:themeColor="accent1" w:themeShade="BF"/>
          <w:sz w:val="24"/>
          <w:szCs w:val="24"/>
        </w:rPr>
      </w:pPr>
      <w:r w:rsidRPr="003A04BA">
        <w:rPr>
          <w:rFonts w:asciiTheme="majorBidi" w:eastAsia="Times New Roman" w:hAnsiTheme="majorBidi" w:cstheme="majorBidi"/>
          <w:i/>
          <w:iCs/>
          <w:color w:val="365F91" w:themeColor="accent1" w:themeShade="BF"/>
          <w:sz w:val="24"/>
          <w:szCs w:val="24"/>
        </w:rPr>
        <w:t xml:space="preserve">The basic purposes of activity diagrams are similar to other four diagrams. </w:t>
      </w:r>
      <w:r w:rsidR="00B33061" w:rsidRPr="004C56AB">
        <w:rPr>
          <w:rFonts w:asciiTheme="majorBidi" w:eastAsia="Times New Roman" w:hAnsiTheme="majorBidi" w:cstheme="majorBidi"/>
          <w:i/>
          <w:iCs/>
          <w:color w:val="365F91" w:themeColor="accent1" w:themeShade="BF"/>
          <w:sz w:val="24"/>
          <w:szCs w:val="24"/>
        </w:rPr>
        <w:t>It captures the dynamic behavio</w:t>
      </w:r>
      <w:r w:rsidRPr="003A04BA">
        <w:rPr>
          <w:rFonts w:asciiTheme="majorBidi" w:eastAsia="Times New Roman" w:hAnsiTheme="majorBidi" w:cstheme="majorBidi"/>
          <w:i/>
          <w:iCs/>
          <w:color w:val="365F91" w:themeColor="accent1" w:themeShade="BF"/>
          <w:sz w:val="24"/>
          <w:szCs w:val="24"/>
        </w:rPr>
        <w:t>r of the system. Other four diagrams are used to show the message flow from one object to another but activity diagram is used to show message flow from one activity to another.</w:t>
      </w:r>
    </w:p>
    <w:p w:rsidR="00CE7E69" w:rsidRPr="003A04BA" w:rsidRDefault="00CE7E69" w:rsidP="003A04BA">
      <w:pPr>
        <w:spacing w:before="100" w:beforeAutospacing="1" w:after="100" w:afterAutospacing="1" w:line="240" w:lineRule="auto"/>
        <w:jc w:val="both"/>
        <w:textAlignment w:val="baseline"/>
        <w:rPr>
          <w:rFonts w:asciiTheme="majorBidi" w:eastAsia="Times New Roman" w:hAnsiTheme="majorBidi" w:cstheme="majorBidi"/>
          <w:i/>
          <w:iCs/>
          <w:color w:val="000000"/>
          <w:sz w:val="24"/>
          <w:szCs w:val="24"/>
        </w:rPr>
      </w:pPr>
    </w:p>
    <w:p w:rsidR="003A04BA" w:rsidRPr="003A04BA" w:rsidRDefault="003A04BA" w:rsidP="003A04BA">
      <w:pPr>
        <w:spacing w:before="100" w:beforeAutospacing="1" w:after="100" w:afterAutospacing="1" w:line="240" w:lineRule="auto"/>
        <w:jc w:val="both"/>
        <w:textAlignment w:val="baseline"/>
        <w:rPr>
          <w:rFonts w:asciiTheme="majorBidi" w:eastAsia="Times New Roman" w:hAnsiTheme="majorBidi" w:cstheme="majorBidi"/>
          <w:i/>
          <w:iCs/>
          <w:color w:val="365F91" w:themeColor="accent1" w:themeShade="BF"/>
          <w:sz w:val="24"/>
          <w:szCs w:val="24"/>
        </w:rPr>
      </w:pPr>
      <w:r w:rsidRPr="003A04BA">
        <w:rPr>
          <w:rFonts w:asciiTheme="majorBidi" w:eastAsia="Times New Roman" w:hAnsiTheme="majorBidi" w:cstheme="majorBidi"/>
          <w:i/>
          <w:iCs/>
          <w:color w:val="365F91" w:themeColor="accent1" w:themeShade="BF"/>
          <w:sz w:val="24"/>
          <w:szCs w:val="24"/>
        </w:rPr>
        <w:t>Activity is a particular operation of the system. Activity diagrams are not only used for visualizing dynamic nature of a system but they are also used to construct the executable system by using forward and reverse engineering techniques. The only missing thing in activity diagram is the message part.</w:t>
      </w:r>
    </w:p>
    <w:p w:rsidR="003A04BA" w:rsidRPr="003A04BA" w:rsidRDefault="003A04BA" w:rsidP="003A04BA">
      <w:pPr>
        <w:spacing w:before="100" w:beforeAutospacing="1" w:after="100" w:afterAutospacing="1" w:line="240" w:lineRule="auto"/>
        <w:jc w:val="both"/>
        <w:textAlignment w:val="baseline"/>
        <w:rPr>
          <w:rFonts w:asciiTheme="majorBidi" w:eastAsia="Times New Roman" w:hAnsiTheme="majorBidi" w:cstheme="majorBidi"/>
          <w:i/>
          <w:iCs/>
          <w:color w:val="365F91" w:themeColor="accent1" w:themeShade="BF"/>
          <w:sz w:val="24"/>
          <w:szCs w:val="24"/>
        </w:rPr>
      </w:pPr>
      <w:r w:rsidRPr="003A04BA">
        <w:rPr>
          <w:rFonts w:asciiTheme="majorBidi" w:eastAsia="Times New Roman" w:hAnsiTheme="majorBidi" w:cstheme="majorBidi"/>
          <w:i/>
          <w:iCs/>
          <w:color w:val="365F91" w:themeColor="accent1" w:themeShade="BF"/>
          <w:sz w:val="24"/>
          <w:szCs w:val="24"/>
        </w:rPr>
        <w:t xml:space="preserve">It does not show any message flow from one activity to another. Activity diagram is some time considered as the flow chart. Although the diagrams looks like a flow chart but it is not. It shows different flow like parallel, branched, concurrent and single. </w:t>
      </w:r>
    </w:p>
    <w:p w:rsidR="003A04BA" w:rsidRPr="003A04BA" w:rsidRDefault="003A04BA" w:rsidP="003A04BA">
      <w:pPr>
        <w:spacing w:before="100" w:beforeAutospacing="1" w:after="100" w:afterAutospacing="1" w:line="240" w:lineRule="auto"/>
        <w:jc w:val="both"/>
        <w:textAlignment w:val="baseline"/>
        <w:rPr>
          <w:rFonts w:asciiTheme="majorBidi" w:eastAsia="Times New Roman" w:hAnsiTheme="majorBidi" w:cstheme="majorBidi"/>
          <w:i/>
          <w:iCs/>
          <w:color w:val="365F91" w:themeColor="accent1" w:themeShade="BF"/>
          <w:sz w:val="24"/>
          <w:szCs w:val="24"/>
        </w:rPr>
      </w:pPr>
      <w:r w:rsidRPr="003A04BA">
        <w:rPr>
          <w:rFonts w:asciiTheme="majorBidi" w:eastAsia="Times New Roman" w:hAnsiTheme="majorBidi" w:cstheme="majorBidi"/>
          <w:i/>
          <w:iCs/>
          <w:color w:val="365F91" w:themeColor="accent1" w:themeShade="BF"/>
          <w:sz w:val="24"/>
          <w:szCs w:val="24"/>
        </w:rPr>
        <w:t>So the purposes can be described as:</w:t>
      </w:r>
    </w:p>
    <w:p w:rsidR="003A04BA" w:rsidRPr="003A04BA" w:rsidRDefault="003A04BA" w:rsidP="003A04BA">
      <w:pPr>
        <w:numPr>
          <w:ilvl w:val="0"/>
          <w:numId w:val="1"/>
        </w:numPr>
        <w:spacing w:before="100" w:beforeAutospacing="1" w:after="100" w:afterAutospacing="1" w:line="240" w:lineRule="auto"/>
        <w:jc w:val="both"/>
        <w:textAlignment w:val="baseline"/>
        <w:rPr>
          <w:rFonts w:asciiTheme="majorBidi" w:eastAsia="Times New Roman" w:hAnsiTheme="majorBidi" w:cstheme="majorBidi"/>
          <w:i/>
          <w:iCs/>
          <w:color w:val="365F91" w:themeColor="accent1" w:themeShade="BF"/>
          <w:sz w:val="24"/>
          <w:szCs w:val="24"/>
        </w:rPr>
      </w:pPr>
      <w:r w:rsidRPr="003A04BA">
        <w:rPr>
          <w:rFonts w:asciiTheme="majorBidi" w:eastAsia="Times New Roman" w:hAnsiTheme="majorBidi" w:cstheme="majorBidi"/>
          <w:i/>
          <w:iCs/>
          <w:color w:val="365F91" w:themeColor="accent1" w:themeShade="BF"/>
          <w:sz w:val="24"/>
          <w:szCs w:val="24"/>
        </w:rPr>
        <w:t>Draw the activity flow of a system.</w:t>
      </w:r>
    </w:p>
    <w:p w:rsidR="003A04BA" w:rsidRPr="003A04BA" w:rsidRDefault="003A04BA" w:rsidP="004C56AB">
      <w:pPr>
        <w:numPr>
          <w:ilvl w:val="0"/>
          <w:numId w:val="1"/>
        </w:numPr>
        <w:spacing w:before="100" w:beforeAutospacing="1" w:after="100" w:afterAutospacing="1" w:line="240" w:lineRule="auto"/>
        <w:jc w:val="both"/>
        <w:textAlignment w:val="baseline"/>
        <w:rPr>
          <w:rFonts w:asciiTheme="majorBidi" w:eastAsia="Times New Roman" w:hAnsiTheme="majorBidi" w:cstheme="majorBidi"/>
          <w:i/>
          <w:iCs/>
          <w:color w:val="365F91" w:themeColor="accent1" w:themeShade="BF"/>
          <w:sz w:val="24"/>
          <w:szCs w:val="24"/>
        </w:rPr>
      </w:pPr>
      <w:r w:rsidRPr="003A04BA">
        <w:rPr>
          <w:rFonts w:asciiTheme="majorBidi" w:eastAsia="Times New Roman" w:hAnsiTheme="majorBidi" w:cstheme="majorBidi"/>
          <w:i/>
          <w:iCs/>
          <w:color w:val="365F91" w:themeColor="accent1" w:themeShade="BF"/>
          <w:sz w:val="24"/>
          <w:szCs w:val="24"/>
        </w:rPr>
        <w:t>Describe the sequence from one activity to another.</w:t>
      </w:r>
    </w:p>
    <w:p w:rsidR="003A04BA" w:rsidRPr="003A04BA" w:rsidRDefault="003A04BA" w:rsidP="003A04BA">
      <w:pPr>
        <w:numPr>
          <w:ilvl w:val="0"/>
          <w:numId w:val="1"/>
        </w:numPr>
        <w:spacing w:before="100" w:beforeAutospacing="1" w:after="100" w:afterAutospacing="1" w:line="240" w:lineRule="auto"/>
        <w:jc w:val="both"/>
        <w:textAlignment w:val="baseline"/>
        <w:rPr>
          <w:rFonts w:asciiTheme="majorBidi" w:eastAsia="Times New Roman" w:hAnsiTheme="majorBidi" w:cstheme="majorBidi"/>
          <w:i/>
          <w:iCs/>
          <w:color w:val="365F91" w:themeColor="accent1" w:themeShade="BF"/>
          <w:sz w:val="24"/>
          <w:szCs w:val="24"/>
        </w:rPr>
      </w:pPr>
      <w:r w:rsidRPr="003A04BA">
        <w:rPr>
          <w:rFonts w:asciiTheme="majorBidi" w:eastAsia="Times New Roman" w:hAnsiTheme="majorBidi" w:cstheme="majorBidi"/>
          <w:i/>
          <w:iCs/>
          <w:color w:val="365F91" w:themeColor="accent1" w:themeShade="BF"/>
          <w:sz w:val="24"/>
          <w:szCs w:val="24"/>
        </w:rPr>
        <w:t>Describe the parallel, branched and concurrent flow of the system.</w:t>
      </w:r>
    </w:p>
    <w:p w:rsidR="003A04BA" w:rsidRPr="00EF1D09" w:rsidRDefault="003A04BA" w:rsidP="00F14D35">
      <w:pPr>
        <w:rPr>
          <w:rFonts w:asciiTheme="majorBidi" w:hAnsiTheme="majorBidi" w:cstheme="majorBidi"/>
          <w:b/>
          <w:bCs/>
          <w:color w:val="FF0000"/>
          <w:sz w:val="32"/>
          <w:szCs w:val="32"/>
        </w:rPr>
      </w:pPr>
    </w:p>
    <w:p w:rsidR="00CE7E69" w:rsidRPr="00EF1D09" w:rsidRDefault="00CE7E69" w:rsidP="00F14D35">
      <w:pPr>
        <w:rPr>
          <w:rFonts w:asciiTheme="majorBidi" w:hAnsiTheme="majorBidi" w:cstheme="majorBidi"/>
          <w:b/>
          <w:bCs/>
          <w:color w:val="FF0000"/>
          <w:sz w:val="32"/>
          <w:szCs w:val="32"/>
        </w:rPr>
      </w:pPr>
    </w:p>
    <w:p w:rsidR="00EF1D09" w:rsidRPr="004C56AB" w:rsidRDefault="00EF1D09" w:rsidP="00EF1D09">
      <w:pPr>
        <w:rPr>
          <w:rFonts w:ascii="Lucida Handwriting" w:hAnsi="Lucida Handwriting" w:cstheme="majorBidi"/>
          <w:i/>
          <w:iCs/>
          <w:color w:val="FF0000"/>
          <w:sz w:val="28"/>
          <w:szCs w:val="28"/>
          <w:lang w:val="en"/>
        </w:rPr>
      </w:pPr>
      <w:r w:rsidRPr="004C56AB">
        <w:rPr>
          <w:rFonts w:ascii="Lucida Handwriting" w:hAnsi="Lucida Handwriting" w:cstheme="majorBidi"/>
          <w:i/>
          <w:iCs/>
          <w:color w:val="FF0000"/>
          <w:sz w:val="28"/>
          <w:szCs w:val="28"/>
          <w:lang w:val="en"/>
        </w:rPr>
        <w:t>The step to draw activity diagram</w:t>
      </w:r>
    </w:p>
    <w:p w:rsidR="00EF1D09" w:rsidRPr="00381D4B" w:rsidRDefault="00EF1D09" w:rsidP="00EF1D09">
      <w:pPr>
        <w:numPr>
          <w:ilvl w:val="0"/>
          <w:numId w:val="2"/>
        </w:numPr>
        <w:spacing w:before="100" w:beforeAutospacing="1" w:after="100" w:afterAutospacing="1"/>
        <w:rPr>
          <w:rFonts w:asciiTheme="majorBidi" w:eastAsia="Times New Roman" w:hAnsiTheme="majorBidi" w:cstheme="majorBidi"/>
          <w:i/>
          <w:iCs/>
          <w:color w:val="365F91" w:themeColor="accent1" w:themeShade="BF"/>
          <w:sz w:val="24"/>
          <w:szCs w:val="24"/>
          <w:lang w:val="en"/>
        </w:rPr>
      </w:pPr>
      <w:r w:rsidRPr="00381D4B">
        <w:rPr>
          <w:rFonts w:asciiTheme="majorBidi" w:eastAsia="Times New Roman" w:hAnsiTheme="majorBidi" w:cstheme="majorBidi"/>
          <w:i/>
          <w:iCs/>
          <w:color w:val="365F91" w:themeColor="accent1" w:themeShade="BF"/>
          <w:sz w:val="24"/>
          <w:szCs w:val="24"/>
          <w:lang w:val="en"/>
        </w:rPr>
        <w:t>Collect information sources—</w:t>
      </w:r>
      <w:proofErr w:type="gramStart"/>
      <w:r w:rsidRPr="00381D4B">
        <w:rPr>
          <w:rFonts w:asciiTheme="majorBidi" w:eastAsia="Times New Roman" w:hAnsiTheme="majorBidi" w:cstheme="majorBidi"/>
          <w:i/>
          <w:iCs/>
          <w:color w:val="365F91" w:themeColor="accent1" w:themeShade="BF"/>
          <w:sz w:val="24"/>
          <w:szCs w:val="24"/>
          <w:lang w:val="en"/>
        </w:rPr>
        <w:t>How</w:t>
      </w:r>
      <w:proofErr w:type="gramEnd"/>
      <w:r w:rsidRPr="00381D4B">
        <w:rPr>
          <w:rFonts w:asciiTheme="majorBidi" w:eastAsia="Times New Roman" w:hAnsiTheme="majorBidi" w:cstheme="majorBidi"/>
          <w:i/>
          <w:iCs/>
          <w:color w:val="365F91" w:themeColor="accent1" w:themeShade="BF"/>
          <w:sz w:val="24"/>
          <w:szCs w:val="24"/>
          <w:lang w:val="en"/>
        </w:rPr>
        <w:t xml:space="preserve"> am I supposed to know that? </w:t>
      </w:r>
    </w:p>
    <w:p w:rsidR="00EF1D09" w:rsidRPr="00381D4B" w:rsidRDefault="00EF1D09" w:rsidP="00EF1D09">
      <w:pPr>
        <w:numPr>
          <w:ilvl w:val="0"/>
          <w:numId w:val="2"/>
        </w:numPr>
        <w:spacing w:before="100" w:beforeAutospacing="1" w:after="100" w:afterAutospacing="1"/>
        <w:rPr>
          <w:rFonts w:asciiTheme="majorBidi" w:eastAsia="Times New Roman" w:hAnsiTheme="majorBidi" w:cstheme="majorBidi"/>
          <w:i/>
          <w:iCs/>
          <w:color w:val="365F91" w:themeColor="accent1" w:themeShade="BF"/>
          <w:sz w:val="24"/>
          <w:szCs w:val="24"/>
          <w:lang w:val="en"/>
        </w:rPr>
      </w:pPr>
      <w:r w:rsidRPr="00381D4B">
        <w:rPr>
          <w:rFonts w:asciiTheme="majorBidi" w:eastAsia="Times New Roman" w:hAnsiTheme="majorBidi" w:cstheme="majorBidi"/>
          <w:i/>
          <w:iCs/>
          <w:color w:val="365F91" w:themeColor="accent1" w:themeShade="BF"/>
          <w:sz w:val="24"/>
          <w:szCs w:val="24"/>
          <w:lang w:val="en"/>
        </w:rPr>
        <w:t>Find activities and actions—</w:t>
      </w:r>
      <w:proofErr w:type="gramStart"/>
      <w:r w:rsidRPr="00381D4B">
        <w:rPr>
          <w:rFonts w:asciiTheme="majorBidi" w:eastAsia="Times New Roman" w:hAnsiTheme="majorBidi" w:cstheme="majorBidi"/>
          <w:i/>
          <w:iCs/>
          <w:color w:val="365F91" w:themeColor="accent1" w:themeShade="BF"/>
          <w:sz w:val="24"/>
          <w:szCs w:val="24"/>
          <w:lang w:val="en"/>
        </w:rPr>
        <w:t>What</w:t>
      </w:r>
      <w:proofErr w:type="gramEnd"/>
      <w:r w:rsidRPr="00381D4B">
        <w:rPr>
          <w:rFonts w:asciiTheme="majorBidi" w:eastAsia="Times New Roman" w:hAnsiTheme="majorBidi" w:cstheme="majorBidi"/>
          <w:i/>
          <w:iCs/>
          <w:color w:val="365F91" w:themeColor="accent1" w:themeShade="BF"/>
          <w:sz w:val="24"/>
          <w:szCs w:val="24"/>
          <w:lang w:val="en"/>
        </w:rPr>
        <w:t xml:space="preserve"> has to be done when actors draw upon offered goods and services? </w:t>
      </w:r>
    </w:p>
    <w:p w:rsidR="00EF1D09" w:rsidRPr="00381D4B" w:rsidRDefault="00EF1D09" w:rsidP="00EF1D09">
      <w:pPr>
        <w:numPr>
          <w:ilvl w:val="0"/>
          <w:numId w:val="2"/>
        </w:numPr>
        <w:spacing w:before="100" w:beforeAutospacing="1" w:after="100" w:afterAutospacing="1"/>
        <w:rPr>
          <w:rFonts w:asciiTheme="majorBidi" w:eastAsia="Times New Roman" w:hAnsiTheme="majorBidi" w:cstheme="majorBidi"/>
          <w:i/>
          <w:iCs/>
          <w:color w:val="365F91" w:themeColor="accent1" w:themeShade="BF"/>
          <w:sz w:val="24"/>
          <w:szCs w:val="24"/>
          <w:lang w:val="en"/>
        </w:rPr>
      </w:pPr>
      <w:r w:rsidRPr="00381D4B">
        <w:rPr>
          <w:rFonts w:asciiTheme="majorBidi" w:eastAsia="Times New Roman" w:hAnsiTheme="majorBidi" w:cstheme="majorBidi"/>
          <w:i/>
          <w:iCs/>
          <w:color w:val="365F91" w:themeColor="accent1" w:themeShade="BF"/>
          <w:sz w:val="24"/>
          <w:szCs w:val="24"/>
          <w:lang w:val="en"/>
        </w:rPr>
        <w:t>Adopt actors from business use cases—</w:t>
      </w:r>
      <w:proofErr w:type="gramStart"/>
      <w:r w:rsidRPr="00381D4B">
        <w:rPr>
          <w:rFonts w:asciiTheme="majorBidi" w:eastAsia="Times New Roman" w:hAnsiTheme="majorBidi" w:cstheme="majorBidi"/>
          <w:i/>
          <w:iCs/>
          <w:color w:val="365F91" w:themeColor="accent1" w:themeShade="BF"/>
          <w:sz w:val="24"/>
          <w:szCs w:val="24"/>
          <w:lang w:val="en"/>
        </w:rPr>
        <w:t>Who</w:t>
      </w:r>
      <w:proofErr w:type="gramEnd"/>
      <w:r w:rsidRPr="00381D4B">
        <w:rPr>
          <w:rFonts w:asciiTheme="majorBidi" w:eastAsia="Times New Roman" w:hAnsiTheme="majorBidi" w:cstheme="majorBidi"/>
          <w:i/>
          <w:iCs/>
          <w:color w:val="365F91" w:themeColor="accent1" w:themeShade="BF"/>
          <w:sz w:val="24"/>
          <w:szCs w:val="24"/>
          <w:lang w:val="en"/>
        </w:rPr>
        <w:t xml:space="preserve"> is responsible for each action? </w:t>
      </w:r>
    </w:p>
    <w:p w:rsidR="00EF1D09" w:rsidRPr="00381D4B" w:rsidRDefault="00EF1D09" w:rsidP="00EF1D09">
      <w:pPr>
        <w:numPr>
          <w:ilvl w:val="0"/>
          <w:numId w:val="2"/>
        </w:numPr>
        <w:spacing w:before="100" w:beforeAutospacing="1" w:after="100" w:afterAutospacing="1"/>
        <w:rPr>
          <w:rFonts w:asciiTheme="majorBidi" w:eastAsia="Times New Roman" w:hAnsiTheme="majorBidi" w:cstheme="majorBidi"/>
          <w:i/>
          <w:iCs/>
          <w:color w:val="365F91" w:themeColor="accent1" w:themeShade="BF"/>
          <w:sz w:val="24"/>
          <w:szCs w:val="24"/>
          <w:lang w:val="en"/>
        </w:rPr>
      </w:pPr>
      <w:r w:rsidRPr="00381D4B">
        <w:rPr>
          <w:rFonts w:asciiTheme="majorBidi" w:eastAsia="Times New Roman" w:hAnsiTheme="majorBidi" w:cstheme="majorBidi"/>
          <w:i/>
          <w:iCs/>
          <w:color w:val="365F91" w:themeColor="accent1" w:themeShade="BF"/>
          <w:sz w:val="24"/>
          <w:szCs w:val="24"/>
          <w:lang w:val="en"/>
        </w:rPr>
        <w:t>Connect actions—</w:t>
      </w:r>
      <w:proofErr w:type="gramStart"/>
      <w:r w:rsidRPr="00381D4B">
        <w:rPr>
          <w:rFonts w:asciiTheme="majorBidi" w:eastAsia="Times New Roman" w:hAnsiTheme="majorBidi" w:cstheme="majorBidi"/>
          <w:i/>
          <w:iCs/>
          <w:color w:val="365F91" w:themeColor="accent1" w:themeShade="BF"/>
          <w:sz w:val="24"/>
          <w:szCs w:val="24"/>
          <w:lang w:val="en"/>
        </w:rPr>
        <w:t>In</w:t>
      </w:r>
      <w:proofErr w:type="gramEnd"/>
      <w:r w:rsidRPr="00381D4B">
        <w:rPr>
          <w:rFonts w:asciiTheme="majorBidi" w:eastAsia="Times New Roman" w:hAnsiTheme="majorBidi" w:cstheme="majorBidi"/>
          <w:i/>
          <w:iCs/>
          <w:color w:val="365F91" w:themeColor="accent1" w:themeShade="BF"/>
          <w:sz w:val="24"/>
          <w:szCs w:val="24"/>
          <w:lang w:val="en"/>
        </w:rPr>
        <w:t xml:space="preserve"> which order are actions processed? </w:t>
      </w:r>
    </w:p>
    <w:p w:rsidR="00EF1D09" w:rsidRPr="00381D4B" w:rsidRDefault="00EF1D09" w:rsidP="00EF1D09">
      <w:pPr>
        <w:numPr>
          <w:ilvl w:val="0"/>
          <w:numId w:val="2"/>
        </w:numPr>
        <w:spacing w:before="100" w:beforeAutospacing="1" w:after="100" w:afterAutospacing="1"/>
        <w:rPr>
          <w:rFonts w:asciiTheme="majorBidi" w:eastAsia="Times New Roman" w:hAnsiTheme="majorBidi" w:cstheme="majorBidi"/>
          <w:i/>
          <w:iCs/>
          <w:color w:val="365F91" w:themeColor="accent1" w:themeShade="BF"/>
          <w:sz w:val="24"/>
          <w:szCs w:val="24"/>
          <w:lang w:val="en"/>
        </w:rPr>
      </w:pPr>
      <w:r w:rsidRPr="00381D4B">
        <w:rPr>
          <w:rFonts w:asciiTheme="majorBidi" w:eastAsia="Times New Roman" w:hAnsiTheme="majorBidi" w:cstheme="majorBidi"/>
          <w:i/>
          <w:iCs/>
          <w:color w:val="365F91" w:themeColor="accent1" w:themeShade="BF"/>
          <w:sz w:val="24"/>
          <w:szCs w:val="24"/>
          <w:lang w:val="en"/>
        </w:rPr>
        <w:t>Refine activities—</w:t>
      </w:r>
      <w:proofErr w:type="gramStart"/>
      <w:r w:rsidRPr="00381D4B">
        <w:rPr>
          <w:rFonts w:asciiTheme="majorBidi" w:eastAsia="Times New Roman" w:hAnsiTheme="majorBidi" w:cstheme="majorBidi"/>
          <w:i/>
          <w:iCs/>
          <w:color w:val="365F91" w:themeColor="accent1" w:themeShade="BF"/>
          <w:sz w:val="24"/>
          <w:szCs w:val="24"/>
          <w:lang w:val="en"/>
        </w:rPr>
        <w:t>Do</w:t>
      </w:r>
      <w:proofErr w:type="gramEnd"/>
      <w:r w:rsidRPr="00381D4B">
        <w:rPr>
          <w:rFonts w:asciiTheme="majorBidi" w:eastAsia="Times New Roman" w:hAnsiTheme="majorBidi" w:cstheme="majorBidi"/>
          <w:i/>
          <w:iCs/>
          <w:color w:val="365F91" w:themeColor="accent1" w:themeShade="BF"/>
          <w:sz w:val="24"/>
          <w:szCs w:val="24"/>
          <w:lang w:val="en"/>
        </w:rPr>
        <w:t xml:space="preserve"> any other activity diagrams have to be added? </w:t>
      </w:r>
    </w:p>
    <w:p w:rsidR="00EF1D09" w:rsidRPr="00381D4B" w:rsidRDefault="00EF1D09" w:rsidP="00EF1D09">
      <w:pPr>
        <w:numPr>
          <w:ilvl w:val="0"/>
          <w:numId w:val="2"/>
        </w:numPr>
        <w:spacing w:before="100" w:beforeAutospacing="1" w:after="100" w:afterAutospacing="1"/>
        <w:rPr>
          <w:rFonts w:asciiTheme="majorBidi" w:eastAsia="Times New Roman" w:hAnsiTheme="majorBidi" w:cstheme="majorBidi"/>
          <w:i/>
          <w:iCs/>
          <w:color w:val="365F91" w:themeColor="accent1" w:themeShade="BF"/>
          <w:sz w:val="24"/>
          <w:szCs w:val="24"/>
          <w:lang w:val="en"/>
        </w:rPr>
      </w:pPr>
      <w:r w:rsidRPr="00381D4B">
        <w:rPr>
          <w:rFonts w:asciiTheme="majorBidi" w:eastAsia="Times New Roman" w:hAnsiTheme="majorBidi" w:cstheme="majorBidi"/>
          <w:i/>
          <w:iCs/>
          <w:color w:val="365F91" w:themeColor="accent1" w:themeShade="BF"/>
          <w:sz w:val="24"/>
          <w:szCs w:val="24"/>
          <w:lang w:val="en"/>
        </w:rPr>
        <w:t>Verify the view—</w:t>
      </w:r>
      <w:proofErr w:type="gramStart"/>
      <w:r w:rsidRPr="00381D4B">
        <w:rPr>
          <w:rFonts w:asciiTheme="majorBidi" w:eastAsia="Times New Roman" w:hAnsiTheme="majorBidi" w:cstheme="majorBidi"/>
          <w:i/>
          <w:iCs/>
          <w:color w:val="365F91" w:themeColor="accent1" w:themeShade="BF"/>
          <w:sz w:val="24"/>
          <w:szCs w:val="24"/>
          <w:lang w:val="en"/>
        </w:rPr>
        <w:t>Is</w:t>
      </w:r>
      <w:proofErr w:type="gramEnd"/>
      <w:r w:rsidRPr="00381D4B">
        <w:rPr>
          <w:rFonts w:asciiTheme="majorBidi" w:eastAsia="Times New Roman" w:hAnsiTheme="majorBidi" w:cstheme="majorBidi"/>
          <w:i/>
          <w:iCs/>
          <w:color w:val="365F91" w:themeColor="accent1" w:themeShade="BF"/>
          <w:sz w:val="24"/>
          <w:szCs w:val="24"/>
          <w:lang w:val="en"/>
        </w:rPr>
        <w:t xml:space="preserve"> everything correct?</w:t>
      </w:r>
    </w:p>
    <w:p w:rsidR="00CE7E69" w:rsidRPr="00EF1D09" w:rsidRDefault="00CE7E69" w:rsidP="00F14D35">
      <w:pPr>
        <w:rPr>
          <w:rFonts w:asciiTheme="majorBidi" w:hAnsiTheme="majorBidi" w:cstheme="majorBidi"/>
          <w:b/>
          <w:bCs/>
          <w:sz w:val="24"/>
          <w:szCs w:val="24"/>
          <w:lang w:val="en"/>
        </w:rPr>
      </w:pPr>
    </w:p>
    <w:sectPr w:rsidR="00CE7E69" w:rsidRPr="00EF1D09" w:rsidSect="004C56AB">
      <w:pgSz w:w="12240" w:h="15840"/>
      <w:pgMar w:top="1440" w:right="1800" w:bottom="1440" w:left="1800" w:header="720" w:footer="720" w:gutter="0"/>
      <w:pgBorders w:offsetFrom="page">
        <w:top w:val="starsBlack" w:sz="8" w:space="24" w:color="95B3D7" w:themeColor="accent1" w:themeTint="99"/>
        <w:left w:val="starsBlack" w:sz="8" w:space="24" w:color="95B3D7" w:themeColor="accent1" w:themeTint="99"/>
        <w:bottom w:val="starsBlack" w:sz="8" w:space="24" w:color="95B3D7" w:themeColor="accent1" w:themeTint="99"/>
        <w:right w:val="starsBlack" w:sz="8" w:space="24" w:color="95B3D7" w:themeColor="accent1" w:themeTint="99"/>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Lucida Handwriting">
    <w:panose1 w:val="03010101010101010101"/>
    <w:charset w:val="00"/>
    <w:family w:val="script"/>
    <w:pitch w:val="variable"/>
    <w:sig w:usb0="00000003" w:usb1="00000000" w:usb2="00000000" w:usb3="00000000" w:csb0="00000001" w:csb1="00000000"/>
  </w:font>
  <w:font w:name="Elephant">
    <w:panose1 w:val="02020904090505020303"/>
    <w:charset w:val="00"/>
    <w:family w:val="roman"/>
    <w:pitch w:val="variable"/>
    <w:sig w:usb0="00000003"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8E50BD"/>
    <w:multiLevelType w:val="multilevel"/>
    <w:tmpl w:val="6D56F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D6B5541"/>
    <w:multiLevelType w:val="hybridMultilevel"/>
    <w:tmpl w:val="BAEA29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922"/>
    <w:rsid w:val="0020207A"/>
    <w:rsid w:val="0030547B"/>
    <w:rsid w:val="003A04BA"/>
    <w:rsid w:val="004C56AB"/>
    <w:rsid w:val="0069251B"/>
    <w:rsid w:val="00AC3D7C"/>
    <w:rsid w:val="00B33061"/>
    <w:rsid w:val="00CE7E69"/>
    <w:rsid w:val="00EF1D09"/>
    <w:rsid w:val="00EF288C"/>
    <w:rsid w:val="00F14D35"/>
    <w:rsid w:val="00FB1922"/>
    <w:rsid w:val="00FD12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A04BA"/>
    <w:pPr>
      <w:spacing w:before="150" w:after="150" w:line="240" w:lineRule="auto"/>
      <w:outlineLvl w:val="1"/>
    </w:pPr>
    <w:rPr>
      <w:rFonts w:ascii="Helvetica" w:eastAsia="Times New Roman" w:hAnsi="Helvetica" w:cs="Helvetica"/>
      <w:b/>
      <w:bCs/>
      <w:color w:val="000000"/>
      <w:sz w:val="35"/>
      <w:szCs w:val="35"/>
    </w:rPr>
  </w:style>
  <w:style w:type="paragraph" w:styleId="Heading3">
    <w:name w:val="heading 3"/>
    <w:basedOn w:val="Normal"/>
    <w:next w:val="Normal"/>
    <w:link w:val="Heading3Char"/>
    <w:uiPriority w:val="9"/>
    <w:semiHidden/>
    <w:unhideWhenUsed/>
    <w:qFormat/>
    <w:rsid w:val="00EF288C"/>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EF288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B1922"/>
    <w:rPr>
      <w:rFonts w:ascii="Arial" w:hAnsi="Arial" w:cs="Arial" w:hint="default"/>
      <w:color w:val="00649D"/>
      <w:u w:val="single"/>
    </w:rPr>
  </w:style>
  <w:style w:type="character" w:styleId="Emphasis">
    <w:name w:val="Emphasis"/>
    <w:basedOn w:val="DefaultParagraphFont"/>
    <w:uiPriority w:val="20"/>
    <w:qFormat/>
    <w:rsid w:val="00FB1922"/>
    <w:rPr>
      <w:i/>
      <w:iCs/>
    </w:rPr>
  </w:style>
  <w:style w:type="character" w:customStyle="1" w:styleId="i5u81v2e">
    <w:name w:val="i5u81v2e"/>
    <w:basedOn w:val="DefaultParagraphFont"/>
    <w:rsid w:val="00FB1922"/>
    <w:rPr>
      <w:rFonts w:ascii="Arial" w:hAnsi="Arial" w:cs="Arial" w:hint="default"/>
    </w:rPr>
  </w:style>
  <w:style w:type="paragraph" w:styleId="BalloonText">
    <w:name w:val="Balloon Text"/>
    <w:basedOn w:val="Normal"/>
    <w:link w:val="BalloonTextChar"/>
    <w:uiPriority w:val="99"/>
    <w:semiHidden/>
    <w:unhideWhenUsed/>
    <w:rsid w:val="00FB19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1922"/>
    <w:rPr>
      <w:rFonts w:ascii="Tahoma" w:hAnsi="Tahoma" w:cs="Tahoma"/>
      <w:sz w:val="16"/>
      <w:szCs w:val="16"/>
    </w:rPr>
  </w:style>
  <w:style w:type="character" w:customStyle="1" w:styleId="Heading2Char">
    <w:name w:val="Heading 2 Char"/>
    <w:basedOn w:val="DefaultParagraphFont"/>
    <w:link w:val="Heading2"/>
    <w:uiPriority w:val="9"/>
    <w:rsid w:val="003A04BA"/>
    <w:rPr>
      <w:rFonts w:ascii="Helvetica" w:eastAsia="Times New Roman" w:hAnsi="Helvetica" w:cs="Helvetica"/>
      <w:b/>
      <w:bCs/>
      <w:color w:val="000000"/>
      <w:sz w:val="35"/>
      <w:szCs w:val="35"/>
    </w:rPr>
  </w:style>
  <w:style w:type="paragraph" w:styleId="NormalWeb">
    <w:name w:val="Normal (Web)"/>
    <w:basedOn w:val="Normal"/>
    <w:uiPriority w:val="99"/>
    <w:semiHidden/>
    <w:unhideWhenUsed/>
    <w:rsid w:val="003A04BA"/>
    <w:pPr>
      <w:spacing w:before="100" w:beforeAutospacing="1" w:after="100" w:afterAutospacing="1" w:line="240" w:lineRule="auto"/>
      <w:jc w:val="both"/>
    </w:pPr>
    <w:rPr>
      <w:rFonts w:ascii="Verdana" w:eastAsia="Times New Roman" w:hAnsi="Verdana" w:cs="Times New Roman"/>
      <w:sz w:val="24"/>
      <w:szCs w:val="24"/>
    </w:rPr>
  </w:style>
  <w:style w:type="character" w:customStyle="1" w:styleId="Heading3Char">
    <w:name w:val="Heading 3 Char"/>
    <w:basedOn w:val="DefaultParagraphFont"/>
    <w:link w:val="Heading3"/>
    <w:uiPriority w:val="9"/>
    <w:semiHidden/>
    <w:rsid w:val="00EF288C"/>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uiPriority w:val="9"/>
    <w:semiHidden/>
    <w:rsid w:val="00EF288C"/>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A04BA"/>
    <w:pPr>
      <w:spacing w:before="150" w:after="150" w:line="240" w:lineRule="auto"/>
      <w:outlineLvl w:val="1"/>
    </w:pPr>
    <w:rPr>
      <w:rFonts w:ascii="Helvetica" w:eastAsia="Times New Roman" w:hAnsi="Helvetica" w:cs="Helvetica"/>
      <w:b/>
      <w:bCs/>
      <w:color w:val="000000"/>
      <w:sz w:val="35"/>
      <w:szCs w:val="35"/>
    </w:rPr>
  </w:style>
  <w:style w:type="paragraph" w:styleId="Heading3">
    <w:name w:val="heading 3"/>
    <w:basedOn w:val="Normal"/>
    <w:next w:val="Normal"/>
    <w:link w:val="Heading3Char"/>
    <w:uiPriority w:val="9"/>
    <w:semiHidden/>
    <w:unhideWhenUsed/>
    <w:qFormat/>
    <w:rsid w:val="00EF288C"/>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EF288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B1922"/>
    <w:rPr>
      <w:rFonts w:ascii="Arial" w:hAnsi="Arial" w:cs="Arial" w:hint="default"/>
      <w:color w:val="00649D"/>
      <w:u w:val="single"/>
    </w:rPr>
  </w:style>
  <w:style w:type="character" w:styleId="Emphasis">
    <w:name w:val="Emphasis"/>
    <w:basedOn w:val="DefaultParagraphFont"/>
    <w:uiPriority w:val="20"/>
    <w:qFormat/>
    <w:rsid w:val="00FB1922"/>
    <w:rPr>
      <w:i/>
      <w:iCs/>
    </w:rPr>
  </w:style>
  <w:style w:type="character" w:customStyle="1" w:styleId="i5u81v2e">
    <w:name w:val="i5u81v2e"/>
    <w:basedOn w:val="DefaultParagraphFont"/>
    <w:rsid w:val="00FB1922"/>
    <w:rPr>
      <w:rFonts w:ascii="Arial" w:hAnsi="Arial" w:cs="Arial" w:hint="default"/>
    </w:rPr>
  </w:style>
  <w:style w:type="paragraph" w:styleId="BalloonText">
    <w:name w:val="Balloon Text"/>
    <w:basedOn w:val="Normal"/>
    <w:link w:val="BalloonTextChar"/>
    <w:uiPriority w:val="99"/>
    <w:semiHidden/>
    <w:unhideWhenUsed/>
    <w:rsid w:val="00FB19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1922"/>
    <w:rPr>
      <w:rFonts w:ascii="Tahoma" w:hAnsi="Tahoma" w:cs="Tahoma"/>
      <w:sz w:val="16"/>
      <w:szCs w:val="16"/>
    </w:rPr>
  </w:style>
  <w:style w:type="character" w:customStyle="1" w:styleId="Heading2Char">
    <w:name w:val="Heading 2 Char"/>
    <w:basedOn w:val="DefaultParagraphFont"/>
    <w:link w:val="Heading2"/>
    <w:uiPriority w:val="9"/>
    <w:rsid w:val="003A04BA"/>
    <w:rPr>
      <w:rFonts w:ascii="Helvetica" w:eastAsia="Times New Roman" w:hAnsi="Helvetica" w:cs="Helvetica"/>
      <w:b/>
      <w:bCs/>
      <w:color w:val="000000"/>
      <w:sz w:val="35"/>
      <w:szCs w:val="35"/>
    </w:rPr>
  </w:style>
  <w:style w:type="paragraph" w:styleId="NormalWeb">
    <w:name w:val="Normal (Web)"/>
    <w:basedOn w:val="Normal"/>
    <w:uiPriority w:val="99"/>
    <w:semiHidden/>
    <w:unhideWhenUsed/>
    <w:rsid w:val="003A04BA"/>
    <w:pPr>
      <w:spacing w:before="100" w:beforeAutospacing="1" w:after="100" w:afterAutospacing="1" w:line="240" w:lineRule="auto"/>
      <w:jc w:val="both"/>
    </w:pPr>
    <w:rPr>
      <w:rFonts w:ascii="Verdana" w:eastAsia="Times New Roman" w:hAnsi="Verdana" w:cs="Times New Roman"/>
      <w:sz w:val="24"/>
      <w:szCs w:val="24"/>
    </w:rPr>
  </w:style>
  <w:style w:type="character" w:customStyle="1" w:styleId="Heading3Char">
    <w:name w:val="Heading 3 Char"/>
    <w:basedOn w:val="DefaultParagraphFont"/>
    <w:link w:val="Heading3"/>
    <w:uiPriority w:val="9"/>
    <w:semiHidden/>
    <w:rsid w:val="00EF288C"/>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uiPriority w:val="9"/>
    <w:semiHidden/>
    <w:rsid w:val="00EF288C"/>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885049">
      <w:bodyDiv w:val="1"/>
      <w:marLeft w:val="0"/>
      <w:marRight w:val="0"/>
      <w:marTop w:val="0"/>
      <w:marBottom w:val="0"/>
      <w:divBdr>
        <w:top w:val="none" w:sz="0" w:space="0" w:color="auto"/>
        <w:left w:val="none" w:sz="0" w:space="0" w:color="auto"/>
        <w:bottom w:val="none" w:sz="0" w:space="0" w:color="auto"/>
        <w:right w:val="none" w:sz="0" w:space="0" w:color="auto"/>
      </w:divBdr>
      <w:divsChild>
        <w:div w:id="529924391">
          <w:marLeft w:val="0"/>
          <w:marRight w:val="0"/>
          <w:marTop w:val="1110"/>
          <w:marBottom w:val="0"/>
          <w:divBdr>
            <w:top w:val="none" w:sz="0" w:space="0" w:color="auto"/>
            <w:left w:val="none" w:sz="0" w:space="0" w:color="auto"/>
            <w:bottom w:val="none" w:sz="0" w:space="0" w:color="auto"/>
            <w:right w:val="none" w:sz="0" w:space="0" w:color="auto"/>
          </w:divBdr>
          <w:divsChild>
            <w:div w:id="1513107557">
              <w:marLeft w:val="0"/>
              <w:marRight w:val="0"/>
              <w:marTop w:val="0"/>
              <w:marBottom w:val="0"/>
              <w:divBdr>
                <w:top w:val="none" w:sz="0" w:space="0" w:color="auto"/>
                <w:left w:val="none" w:sz="0" w:space="0" w:color="auto"/>
                <w:bottom w:val="none" w:sz="0" w:space="0" w:color="auto"/>
                <w:right w:val="none" w:sz="0" w:space="0" w:color="auto"/>
              </w:divBdr>
              <w:divsChild>
                <w:div w:id="291789109">
                  <w:marLeft w:val="0"/>
                  <w:marRight w:val="0"/>
                  <w:marTop w:val="300"/>
                  <w:marBottom w:val="300"/>
                  <w:divBdr>
                    <w:top w:val="none" w:sz="0" w:space="0" w:color="auto"/>
                    <w:left w:val="none" w:sz="0" w:space="0" w:color="auto"/>
                    <w:bottom w:val="none" w:sz="0" w:space="0" w:color="auto"/>
                    <w:right w:val="none" w:sz="0" w:space="0" w:color="auto"/>
                  </w:divBdr>
                  <w:divsChild>
                    <w:div w:id="226300863">
                      <w:marLeft w:val="0"/>
                      <w:marRight w:val="0"/>
                      <w:marTop w:val="0"/>
                      <w:marBottom w:val="0"/>
                      <w:divBdr>
                        <w:top w:val="none" w:sz="0" w:space="0" w:color="auto"/>
                        <w:left w:val="none" w:sz="0" w:space="0" w:color="auto"/>
                        <w:bottom w:val="none" w:sz="0" w:space="0" w:color="auto"/>
                        <w:right w:val="none" w:sz="0" w:space="0" w:color="auto"/>
                      </w:divBdr>
                      <w:divsChild>
                        <w:div w:id="1020937431">
                          <w:marLeft w:val="0"/>
                          <w:marRight w:val="0"/>
                          <w:marTop w:val="0"/>
                          <w:marBottom w:val="0"/>
                          <w:divBdr>
                            <w:top w:val="none" w:sz="0" w:space="0" w:color="auto"/>
                            <w:left w:val="none" w:sz="0" w:space="0" w:color="auto"/>
                            <w:bottom w:val="none" w:sz="0" w:space="0" w:color="auto"/>
                            <w:right w:val="none" w:sz="0" w:space="0" w:color="auto"/>
                          </w:divBdr>
                          <w:divsChild>
                            <w:div w:id="1851483361">
                              <w:marLeft w:val="0"/>
                              <w:marRight w:val="0"/>
                              <w:marTop w:val="0"/>
                              <w:marBottom w:val="0"/>
                              <w:divBdr>
                                <w:top w:val="none" w:sz="0" w:space="0" w:color="auto"/>
                                <w:left w:val="none" w:sz="0" w:space="0" w:color="auto"/>
                                <w:bottom w:val="none" w:sz="0" w:space="0" w:color="auto"/>
                                <w:right w:val="none" w:sz="0" w:space="0" w:color="auto"/>
                              </w:divBdr>
                              <w:divsChild>
                                <w:div w:id="576788334">
                                  <w:marLeft w:val="0"/>
                                  <w:marRight w:val="0"/>
                                  <w:marTop w:val="0"/>
                                  <w:marBottom w:val="0"/>
                                  <w:divBdr>
                                    <w:top w:val="none" w:sz="0" w:space="0" w:color="auto"/>
                                    <w:left w:val="none" w:sz="0" w:space="0" w:color="auto"/>
                                    <w:bottom w:val="none" w:sz="0" w:space="0" w:color="auto"/>
                                    <w:right w:val="none" w:sz="0" w:space="0" w:color="auto"/>
                                  </w:divBdr>
                                  <w:divsChild>
                                    <w:div w:id="203322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0427609">
      <w:bodyDiv w:val="1"/>
      <w:marLeft w:val="0"/>
      <w:marRight w:val="0"/>
      <w:marTop w:val="0"/>
      <w:marBottom w:val="0"/>
      <w:divBdr>
        <w:top w:val="none" w:sz="0" w:space="0" w:color="auto"/>
        <w:left w:val="none" w:sz="0" w:space="0" w:color="auto"/>
        <w:bottom w:val="none" w:sz="0" w:space="0" w:color="auto"/>
        <w:right w:val="none" w:sz="0" w:space="0" w:color="auto"/>
      </w:divBdr>
      <w:divsChild>
        <w:div w:id="2132481579">
          <w:marLeft w:val="0"/>
          <w:marRight w:val="0"/>
          <w:marTop w:val="150"/>
          <w:marBottom w:val="600"/>
          <w:divBdr>
            <w:top w:val="none" w:sz="0" w:space="0" w:color="auto"/>
            <w:left w:val="none" w:sz="0" w:space="0" w:color="auto"/>
            <w:bottom w:val="none" w:sz="0" w:space="0" w:color="auto"/>
            <w:right w:val="none" w:sz="0" w:space="0" w:color="auto"/>
          </w:divBdr>
          <w:divsChild>
            <w:div w:id="1685009512">
              <w:marLeft w:val="0"/>
              <w:marRight w:val="0"/>
              <w:marTop w:val="0"/>
              <w:marBottom w:val="0"/>
              <w:divBdr>
                <w:top w:val="none" w:sz="0" w:space="0" w:color="auto"/>
                <w:left w:val="single" w:sz="6" w:space="30" w:color="E6E6E6"/>
                <w:bottom w:val="none" w:sz="0" w:space="0" w:color="auto"/>
                <w:right w:val="single" w:sz="6" w:space="30" w:color="E6E6E6"/>
              </w:divBdr>
              <w:divsChild>
                <w:div w:id="2022777364">
                  <w:marLeft w:val="0"/>
                  <w:marRight w:val="0"/>
                  <w:marTop w:val="0"/>
                  <w:marBottom w:val="0"/>
                  <w:divBdr>
                    <w:top w:val="single" w:sz="6" w:space="0" w:color="E5E5E5"/>
                    <w:left w:val="single" w:sz="6" w:space="0" w:color="E5E5E5"/>
                    <w:bottom w:val="single" w:sz="6" w:space="0" w:color="E5E5E5"/>
                    <w:right w:val="single" w:sz="6" w:space="0" w:color="E5E5E5"/>
                  </w:divBdr>
                  <w:divsChild>
                    <w:div w:id="1559903660">
                      <w:marLeft w:val="0"/>
                      <w:marRight w:val="0"/>
                      <w:marTop w:val="0"/>
                      <w:marBottom w:val="0"/>
                      <w:divBdr>
                        <w:top w:val="none" w:sz="0" w:space="0" w:color="auto"/>
                        <w:left w:val="none" w:sz="0" w:space="0" w:color="auto"/>
                        <w:bottom w:val="none" w:sz="0" w:space="0" w:color="auto"/>
                        <w:right w:val="none" w:sz="0" w:space="0" w:color="auto"/>
                      </w:divBdr>
                      <w:divsChild>
                        <w:div w:id="87317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bm.com/developerworks/rational/library/2802.html" TargetMode="External"/><Relationship Id="rId13" Type="http://schemas.openxmlformats.org/officeDocument/2006/relationships/image" Target="media/image3.gif"/><Relationship Id="rId18" Type="http://schemas.openxmlformats.org/officeDocument/2006/relationships/image" Target="media/image8.gif"/><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bm.com/developerworks/rational/library/2802.html" TargetMode="External"/><Relationship Id="rId12" Type="http://schemas.openxmlformats.org/officeDocument/2006/relationships/image" Target="media/image2.gif"/><Relationship Id="rId17" Type="http://schemas.openxmlformats.org/officeDocument/2006/relationships/image" Target="media/image7.gif"/><Relationship Id="rId2" Type="http://schemas.openxmlformats.org/officeDocument/2006/relationships/styles" Target="styles.xml"/><Relationship Id="rId16" Type="http://schemas.openxmlformats.org/officeDocument/2006/relationships/image" Target="media/image6.gif"/><Relationship Id="rId20" Type="http://schemas.openxmlformats.org/officeDocument/2006/relationships/image" Target="media/image10.gif"/><Relationship Id="rId1" Type="http://schemas.openxmlformats.org/officeDocument/2006/relationships/numbering" Target="numbering.xml"/><Relationship Id="rId6" Type="http://schemas.openxmlformats.org/officeDocument/2006/relationships/hyperlink" Target="http://www.ibm.com/developerworks/rational/library/2802.html" TargetMode="External"/><Relationship Id="rId11"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image" Target="media/image5.gif"/><Relationship Id="rId10" Type="http://schemas.openxmlformats.org/officeDocument/2006/relationships/hyperlink" Target="http://www.ibm.com/developerworks/rational/library/2802.html" TargetMode="External"/><Relationship Id="rId19" Type="http://schemas.openxmlformats.org/officeDocument/2006/relationships/image" Target="media/image9.gif"/><Relationship Id="rId4" Type="http://schemas.openxmlformats.org/officeDocument/2006/relationships/settings" Target="settings.xml"/><Relationship Id="rId9" Type="http://schemas.openxmlformats.org/officeDocument/2006/relationships/hyperlink" Target="http://www.ibm.com/developerworks/rational/library/2802.html" TargetMode="External"/><Relationship Id="rId14" Type="http://schemas.openxmlformats.org/officeDocument/2006/relationships/image" Target="media/image4.gi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6</Pages>
  <Words>796</Words>
  <Characters>4542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Hanood1</dc:creator>
  <cp:lastModifiedBy>Hanood1</cp:lastModifiedBy>
  <cp:revision>13</cp:revision>
  <dcterms:created xsi:type="dcterms:W3CDTF">2014-03-16T16:16:00Z</dcterms:created>
  <dcterms:modified xsi:type="dcterms:W3CDTF">2014-03-17T06:50:00Z</dcterms:modified>
</cp:coreProperties>
</file>